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C2" w:rsidRDefault="00E209C2" w:rsidP="00A22ACD">
      <w:pPr>
        <w:rPr>
          <w:szCs w:val="18"/>
        </w:rPr>
      </w:pPr>
    </w:p>
    <w:p w:rsidR="00A22ACD" w:rsidRDefault="00A22ACD" w:rsidP="00A22ACD">
      <w:pPr>
        <w:jc w:val="right"/>
        <w:rPr>
          <w:rFonts w:asciiTheme="minorHAnsi" w:hAnsiTheme="minorHAnsi" w:cstheme="minorHAnsi"/>
          <w:b/>
        </w:rPr>
      </w:pPr>
      <w:r>
        <w:rPr>
          <w:rFonts w:asciiTheme="minorHAnsi" w:hAnsiTheme="minorHAnsi" w:cstheme="minorHAnsi"/>
          <w:b/>
        </w:rPr>
        <w:t xml:space="preserve">MODELLO </w:t>
      </w:r>
      <w:r w:rsidRPr="00E91210">
        <w:rPr>
          <w:rFonts w:asciiTheme="minorHAnsi" w:hAnsiTheme="minorHAnsi" w:cstheme="minorHAnsi"/>
          <w:b/>
        </w:rPr>
        <w:t>…</w:t>
      </w:r>
      <w:r>
        <w:rPr>
          <w:rFonts w:asciiTheme="minorHAnsi" w:hAnsiTheme="minorHAnsi" w:cstheme="minorHAnsi"/>
          <w:b/>
        </w:rPr>
        <w:t xml:space="preserve"> SCHEMA DI ACCORDO QUADRO</w:t>
      </w:r>
    </w:p>
    <w:p w:rsidR="00A22ACD" w:rsidRDefault="00A22ACD" w:rsidP="00A22ACD">
      <w:pPr>
        <w:jc w:val="right"/>
        <w:rPr>
          <w:rFonts w:asciiTheme="minorHAnsi" w:hAnsiTheme="minorHAnsi" w:cstheme="minorHAnsi"/>
          <w:b/>
        </w:rPr>
      </w:pPr>
    </w:p>
    <w:p w:rsidR="00A22ACD" w:rsidRPr="00A22ACD" w:rsidRDefault="00A22ACD" w:rsidP="00A22ACD">
      <w:pPr>
        <w:jc w:val="right"/>
        <w:rPr>
          <w:rFonts w:asciiTheme="minorHAnsi" w:hAnsiTheme="minorHAnsi" w:cstheme="minorHAnsi"/>
          <w:b/>
        </w:rPr>
      </w:pPr>
    </w:p>
    <w:p w:rsidR="00A22ACD" w:rsidRPr="00A22ACD" w:rsidRDefault="00A22ACD" w:rsidP="00914763">
      <w:pPr>
        <w:pStyle w:val="Titolo3"/>
        <w:jc w:val="center"/>
        <w:rPr>
          <w:rFonts w:asciiTheme="minorHAnsi" w:eastAsiaTheme="minorHAnsi" w:hAnsiTheme="minorHAnsi" w:cstheme="minorHAnsi"/>
          <w:sz w:val="22"/>
          <w:szCs w:val="22"/>
          <w:lang w:eastAsia="en-US"/>
        </w:rPr>
      </w:pPr>
      <w:r w:rsidRPr="00A22ACD">
        <w:rPr>
          <w:rFonts w:asciiTheme="minorHAnsi" w:eastAsiaTheme="minorHAnsi" w:hAnsiTheme="minorHAnsi" w:cstheme="minorHAnsi"/>
          <w:sz w:val="22"/>
          <w:szCs w:val="22"/>
          <w:lang w:eastAsia="en-US"/>
        </w:rPr>
        <w:t>SOGGETTO ATTUATORE PER L’EMERGENZA c/o</w:t>
      </w:r>
    </w:p>
    <w:p w:rsidR="00A22ACD" w:rsidRPr="00A22ACD" w:rsidRDefault="00A22ACD" w:rsidP="00914763">
      <w:pPr>
        <w:jc w:val="center"/>
        <w:rPr>
          <w:rFonts w:asciiTheme="minorHAnsi" w:eastAsiaTheme="minorHAnsi" w:hAnsiTheme="minorHAnsi" w:cstheme="minorHAnsi"/>
          <w:b/>
          <w:sz w:val="22"/>
          <w:szCs w:val="22"/>
          <w:lang w:eastAsia="en-US"/>
        </w:rPr>
      </w:pPr>
      <w:r w:rsidRPr="00A22ACD">
        <w:rPr>
          <w:rFonts w:asciiTheme="minorHAnsi" w:eastAsiaTheme="minorHAnsi" w:hAnsiTheme="minorHAnsi" w:cstheme="minorHAnsi"/>
          <w:b/>
          <w:sz w:val="22"/>
          <w:szCs w:val="22"/>
          <w:lang w:eastAsia="en-US"/>
        </w:rPr>
        <w:t>VENETO STRADE S.P.A.</w:t>
      </w:r>
    </w:p>
    <w:p w:rsidR="00A22ACD" w:rsidRPr="00A22ACD" w:rsidRDefault="00A22ACD" w:rsidP="00914763">
      <w:pPr>
        <w:jc w:val="center"/>
        <w:rPr>
          <w:rFonts w:asciiTheme="minorHAnsi" w:eastAsiaTheme="minorHAnsi" w:hAnsiTheme="minorHAnsi" w:cstheme="minorHAnsi"/>
          <w:b/>
          <w:sz w:val="22"/>
          <w:szCs w:val="22"/>
          <w:lang w:eastAsia="en-US"/>
        </w:rPr>
      </w:pPr>
      <w:r w:rsidRPr="00A22ACD">
        <w:rPr>
          <w:rFonts w:asciiTheme="minorHAnsi" w:eastAsiaTheme="minorHAnsi" w:hAnsiTheme="minorHAnsi" w:cstheme="minorHAnsi"/>
          <w:b/>
          <w:sz w:val="22"/>
          <w:szCs w:val="22"/>
          <w:lang w:eastAsia="en-US"/>
        </w:rPr>
        <w:t xml:space="preserve">Via </w:t>
      </w:r>
      <w:proofErr w:type="spellStart"/>
      <w:r w:rsidRPr="00A22ACD">
        <w:rPr>
          <w:rFonts w:asciiTheme="minorHAnsi" w:eastAsiaTheme="minorHAnsi" w:hAnsiTheme="minorHAnsi" w:cstheme="minorHAnsi"/>
          <w:b/>
          <w:sz w:val="22"/>
          <w:szCs w:val="22"/>
          <w:lang w:eastAsia="en-US"/>
        </w:rPr>
        <w:t>B</w:t>
      </w:r>
      <w:r w:rsidR="00655A3B">
        <w:rPr>
          <w:rFonts w:asciiTheme="minorHAnsi" w:eastAsiaTheme="minorHAnsi" w:hAnsiTheme="minorHAnsi" w:cstheme="minorHAnsi"/>
          <w:b/>
          <w:sz w:val="22"/>
          <w:szCs w:val="22"/>
          <w:lang w:eastAsia="en-US"/>
        </w:rPr>
        <w:t>a</w:t>
      </w:r>
      <w:r w:rsidRPr="00A22ACD">
        <w:rPr>
          <w:rFonts w:asciiTheme="minorHAnsi" w:eastAsiaTheme="minorHAnsi" w:hAnsiTheme="minorHAnsi" w:cstheme="minorHAnsi"/>
          <w:b/>
          <w:sz w:val="22"/>
          <w:szCs w:val="22"/>
          <w:lang w:eastAsia="en-US"/>
        </w:rPr>
        <w:t>seggio</w:t>
      </w:r>
      <w:proofErr w:type="spellEnd"/>
      <w:r w:rsidRPr="00A22ACD">
        <w:rPr>
          <w:rFonts w:asciiTheme="minorHAnsi" w:eastAsiaTheme="minorHAnsi" w:hAnsiTheme="minorHAnsi" w:cstheme="minorHAnsi"/>
          <w:b/>
          <w:sz w:val="22"/>
          <w:szCs w:val="22"/>
          <w:lang w:eastAsia="en-US"/>
        </w:rPr>
        <w:t xml:space="preserve"> n. 5 – 30174 Mestre (VE)</w:t>
      </w:r>
    </w:p>
    <w:p w:rsidR="00A22ACD" w:rsidRDefault="00A22ACD" w:rsidP="00914763">
      <w:pPr>
        <w:jc w:val="center"/>
        <w:rPr>
          <w:szCs w:val="18"/>
        </w:rPr>
      </w:pPr>
    </w:p>
    <w:p w:rsidR="00894ED0" w:rsidRPr="00894ED0" w:rsidRDefault="00E46D10" w:rsidP="00894ED0">
      <w:pPr>
        <w:jc w:val="both"/>
        <w:rPr>
          <w:rFonts w:asciiTheme="minorHAnsi" w:hAnsiTheme="minorHAnsi"/>
          <w:b/>
          <w:szCs w:val="18"/>
        </w:rPr>
      </w:pPr>
      <w:r>
        <w:rPr>
          <w:rFonts w:asciiTheme="minorHAnsi" w:hAnsiTheme="minorHAnsi"/>
          <w:b/>
          <w:szCs w:val="18"/>
        </w:rPr>
        <w:t>APPALTO 7</w:t>
      </w:r>
      <w:r w:rsidR="00894ED0" w:rsidRPr="00894ED0">
        <w:rPr>
          <w:rFonts w:asciiTheme="minorHAnsi" w:hAnsiTheme="minorHAnsi"/>
          <w:b/>
          <w:szCs w:val="18"/>
        </w:rPr>
        <w:t xml:space="preserve">/2019 </w:t>
      </w:r>
      <w:r w:rsidR="00894ED0">
        <w:rPr>
          <w:rFonts w:asciiTheme="minorHAnsi" w:hAnsiTheme="minorHAnsi"/>
          <w:b/>
          <w:szCs w:val="18"/>
        </w:rPr>
        <w:t>SAV</w:t>
      </w:r>
    </w:p>
    <w:p w:rsidR="00894ED0" w:rsidRDefault="00A22ACD" w:rsidP="00A22ACD">
      <w:pPr>
        <w:spacing w:line="240" w:lineRule="exact"/>
        <w:jc w:val="both"/>
        <w:rPr>
          <w:rFonts w:asciiTheme="minorHAnsi" w:hAnsiTheme="minorHAnsi" w:cstheme="minorHAnsi"/>
          <w:b/>
          <w:sz w:val="19"/>
          <w:szCs w:val="19"/>
          <w:lang w:eastAsia="en-US"/>
        </w:rPr>
      </w:pPr>
      <w:r w:rsidRPr="00702E64">
        <w:rPr>
          <w:rFonts w:asciiTheme="minorHAnsi" w:hAnsiTheme="minorHAnsi" w:cstheme="minorHAnsi"/>
          <w:b/>
          <w:sz w:val="19"/>
          <w:szCs w:val="19"/>
          <w:lang w:eastAsia="en-US"/>
        </w:rPr>
        <w:t>PROCEDURA APERTA, MEDIANTE ACCORDO QUADRO, AI SE</w:t>
      </w:r>
      <w:r>
        <w:rPr>
          <w:rFonts w:asciiTheme="minorHAnsi" w:hAnsiTheme="minorHAnsi" w:cstheme="minorHAnsi"/>
          <w:b/>
          <w:sz w:val="19"/>
          <w:szCs w:val="19"/>
          <w:lang w:eastAsia="en-US"/>
        </w:rPr>
        <w:t>NSI DELL’ART. 54 COMMA 3 DEL D.</w:t>
      </w:r>
      <w:r w:rsidRPr="00702E64">
        <w:rPr>
          <w:rFonts w:asciiTheme="minorHAnsi" w:hAnsiTheme="minorHAnsi" w:cstheme="minorHAnsi"/>
          <w:b/>
          <w:sz w:val="19"/>
          <w:szCs w:val="19"/>
          <w:lang w:eastAsia="en-US"/>
        </w:rPr>
        <w:t>LGS. 50/2016</w:t>
      </w:r>
      <w:r>
        <w:rPr>
          <w:rFonts w:asciiTheme="minorHAnsi" w:hAnsiTheme="minorHAnsi" w:cstheme="minorHAnsi"/>
          <w:b/>
          <w:sz w:val="19"/>
          <w:szCs w:val="19"/>
          <w:lang w:eastAsia="en-US"/>
        </w:rPr>
        <w:t xml:space="preserve">, </w:t>
      </w:r>
      <w:r w:rsidRPr="00F6111D">
        <w:rPr>
          <w:rFonts w:asciiTheme="minorHAnsi" w:hAnsiTheme="minorHAnsi" w:cstheme="minorHAnsi"/>
          <w:b/>
          <w:sz w:val="19"/>
          <w:szCs w:val="19"/>
          <w:lang w:eastAsia="en-US"/>
        </w:rPr>
        <w:t>IN UNICO LOTTO, PER L’ESECUZIONE DI LAVORI DI RIDUZIONE DEL RISCHIO VALANGHIVO PER LA PUBBLICA INCOLUMITÀ E DIFESA DEI CENTRI ABITATI – SITO</w:t>
      </w:r>
      <w:r w:rsidR="00E055D6">
        <w:rPr>
          <w:rFonts w:asciiTheme="minorHAnsi" w:hAnsiTheme="minorHAnsi" w:cstheme="minorHAnsi"/>
          <w:b/>
          <w:sz w:val="19"/>
          <w:szCs w:val="19"/>
          <w:lang w:eastAsia="en-US"/>
        </w:rPr>
        <w:t xml:space="preserve"> LIVINALLONGO DEL COL DI LANA/</w:t>
      </w:r>
      <w:r w:rsidR="00E46D10">
        <w:rPr>
          <w:rFonts w:asciiTheme="minorHAnsi" w:hAnsiTheme="minorHAnsi" w:cstheme="minorHAnsi"/>
          <w:b/>
          <w:sz w:val="19"/>
          <w:szCs w:val="19"/>
          <w:lang w:eastAsia="en-US"/>
        </w:rPr>
        <w:t xml:space="preserve">COLLAZ </w:t>
      </w:r>
      <w:r w:rsidRPr="00F6111D">
        <w:rPr>
          <w:rFonts w:asciiTheme="minorHAnsi" w:hAnsiTheme="minorHAnsi" w:cstheme="minorHAnsi"/>
          <w:b/>
          <w:sz w:val="19"/>
          <w:szCs w:val="19"/>
          <w:lang w:eastAsia="en-US"/>
        </w:rPr>
        <w:t>(BL)</w:t>
      </w:r>
    </w:p>
    <w:p w:rsidR="00894ED0" w:rsidRDefault="00894ED0" w:rsidP="00A22ACD">
      <w:pPr>
        <w:spacing w:line="240" w:lineRule="exact"/>
        <w:jc w:val="both"/>
        <w:rPr>
          <w:rFonts w:asciiTheme="minorHAnsi" w:hAnsiTheme="minorHAnsi" w:cstheme="minorHAnsi"/>
          <w:b/>
          <w:sz w:val="19"/>
          <w:szCs w:val="19"/>
          <w:lang w:eastAsia="en-US"/>
        </w:rPr>
      </w:pPr>
      <w:r w:rsidRPr="00EF39D9">
        <w:rPr>
          <w:rFonts w:asciiTheme="minorHAnsi" w:hAnsiTheme="minorHAnsi" w:cstheme="minorHAnsi"/>
          <w:b/>
          <w:sz w:val="19"/>
          <w:szCs w:val="19"/>
          <w:lang w:eastAsia="en-US"/>
        </w:rPr>
        <w:t xml:space="preserve">CUP </w:t>
      </w:r>
      <w:r w:rsidR="00E46D10">
        <w:rPr>
          <w:rFonts w:asciiTheme="minorHAnsi" w:hAnsiTheme="minorHAnsi" w:cstheme="minorHAnsi"/>
          <w:b/>
          <w:sz w:val="18"/>
          <w:szCs w:val="18"/>
        </w:rPr>
        <w:t>H93H1900018</w:t>
      </w:r>
      <w:r w:rsidRPr="00EF39D9">
        <w:rPr>
          <w:rFonts w:asciiTheme="minorHAnsi" w:hAnsiTheme="minorHAnsi" w:cstheme="minorHAnsi"/>
          <w:b/>
          <w:sz w:val="18"/>
          <w:szCs w:val="18"/>
        </w:rPr>
        <w:t xml:space="preserve">0001 - </w:t>
      </w:r>
      <w:r w:rsidR="00E46D10">
        <w:rPr>
          <w:rFonts w:asciiTheme="minorHAnsi" w:hAnsiTheme="minorHAnsi" w:cstheme="minorHAnsi"/>
          <w:b/>
          <w:sz w:val="19"/>
          <w:szCs w:val="19"/>
          <w:lang w:eastAsia="en-US"/>
        </w:rPr>
        <w:t>CIG 7926404381</w:t>
      </w:r>
    </w:p>
    <w:p w:rsidR="00A22ACD" w:rsidRDefault="00E46D10" w:rsidP="00A22ACD">
      <w:pPr>
        <w:jc w:val="both"/>
        <w:rPr>
          <w:rFonts w:asciiTheme="minorHAnsi" w:hAnsiTheme="minorHAnsi" w:cstheme="minorHAnsi"/>
          <w:b/>
          <w:sz w:val="19"/>
          <w:szCs w:val="19"/>
          <w:lang w:eastAsia="en-US"/>
        </w:rPr>
      </w:pPr>
      <w:r>
        <w:rPr>
          <w:rFonts w:asciiTheme="minorHAnsi" w:hAnsiTheme="minorHAnsi" w:cstheme="minorHAnsi"/>
          <w:b/>
          <w:sz w:val="19"/>
          <w:szCs w:val="19"/>
          <w:lang w:eastAsia="en-US"/>
        </w:rPr>
        <w:t>Durata dell’accordo Quadro: 12</w:t>
      </w:r>
      <w:r w:rsidR="00894ED0">
        <w:rPr>
          <w:rFonts w:asciiTheme="minorHAnsi" w:hAnsiTheme="minorHAnsi" w:cstheme="minorHAnsi"/>
          <w:b/>
          <w:sz w:val="19"/>
          <w:szCs w:val="19"/>
          <w:lang w:eastAsia="en-US"/>
        </w:rPr>
        <w:t xml:space="preserve"> mesi dalla consegna dei lavori</w:t>
      </w:r>
    </w:p>
    <w:p w:rsidR="009729D8" w:rsidRDefault="00894ED0" w:rsidP="00903405">
      <w:pPr>
        <w:spacing w:line="360" w:lineRule="auto"/>
        <w:jc w:val="both"/>
        <w:rPr>
          <w:rFonts w:asciiTheme="minorHAnsi" w:hAnsiTheme="minorHAnsi" w:cstheme="minorHAnsi"/>
          <w:b/>
          <w:sz w:val="19"/>
          <w:szCs w:val="19"/>
        </w:rPr>
      </w:pPr>
      <w:r>
        <w:rPr>
          <w:rFonts w:asciiTheme="minorHAnsi" w:hAnsiTheme="minorHAnsi" w:cstheme="minorHAnsi"/>
          <w:b/>
          <w:sz w:val="19"/>
          <w:szCs w:val="19"/>
        </w:rPr>
        <w:t>Importo complessivo massimo dei cont</w:t>
      </w:r>
      <w:r w:rsidR="00E46D10">
        <w:rPr>
          <w:rFonts w:asciiTheme="minorHAnsi" w:hAnsiTheme="minorHAnsi" w:cstheme="minorHAnsi"/>
          <w:b/>
          <w:sz w:val="19"/>
          <w:szCs w:val="19"/>
        </w:rPr>
        <w:t>ratti applicativi € 4.022.787,00</w:t>
      </w:r>
    </w:p>
    <w:p w:rsidR="00894ED0" w:rsidRDefault="00894ED0" w:rsidP="00903405">
      <w:pPr>
        <w:spacing w:line="360" w:lineRule="auto"/>
        <w:jc w:val="both"/>
        <w:rPr>
          <w:rFonts w:asciiTheme="minorHAnsi" w:hAnsiTheme="minorHAnsi" w:cstheme="minorHAnsi"/>
          <w:b/>
          <w:sz w:val="19"/>
          <w:szCs w:val="19"/>
        </w:rPr>
      </w:pPr>
    </w:p>
    <w:p w:rsidR="00894ED0" w:rsidRPr="009729D8" w:rsidRDefault="00894ED0" w:rsidP="00903405">
      <w:pPr>
        <w:spacing w:line="360" w:lineRule="auto"/>
        <w:jc w:val="both"/>
        <w:rPr>
          <w:rFonts w:asciiTheme="minorHAnsi" w:hAnsiTheme="minorHAnsi" w:cstheme="minorHAnsi"/>
          <w:sz w:val="22"/>
          <w:szCs w:val="22"/>
        </w:rPr>
      </w:pPr>
    </w:p>
    <w:p w:rsidR="009729D8" w:rsidRPr="00903405" w:rsidRDefault="009729D8" w:rsidP="00903405">
      <w:pPr>
        <w:spacing w:line="360" w:lineRule="auto"/>
        <w:jc w:val="both"/>
        <w:rPr>
          <w:rFonts w:asciiTheme="minorHAnsi" w:hAnsiTheme="minorHAnsi" w:cstheme="minorHAnsi"/>
          <w:sz w:val="19"/>
          <w:szCs w:val="19"/>
        </w:rPr>
      </w:pPr>
      <w:r w:rsidRPr="00903405">
        <w:rPr>
          <w:rFonts w:asciiTheme="minorHAnsi" w:hAnsiTheme="minorHAnsi" w:cstheme="minorHAnsi"/>
          <w:sz w:val="19"/>
          <w:szCs w:val="19"/>
        </w:rPr>
        <w:t xml:space="preserve">L’anno </w:t>
      </w:r>
      <w:proofErr w:type="spellStart"/>
      <w:r w:rsidRPr="00903405">
        <w:rPr>
          <w:rFonts w:asciiTheme="minorHAnsi" w:hAnsiTheme="minorHAnsi" w:cstheme="minorHAnsi"/>
          <w:sz w:val="19"/>
          <w:szCs w:val="19"/>
        </w:rPr>
        <w:t>duemiladi</w:t>
      </w:r>
      <w:r w:rsidR="00903405" w:rsidRPr="00903405">
        <w:rPr>
          <w:rFonts w:asciiTheme="minorHAnsi" w:hAnsiTheme="minorHAnsi" w:cstheme="minorHAnsi"/>
          <w:sz w:val="19"/>
          <w:szCs w:val="19"/>
        </w:rPr>
        <w:t>ciannove</w:t>
      </w:r>
      <w:proofErr w:type="spellEnd"/>
      <w:r w:rsidRPr="00903405">
        <w:rPr>
          <w:rFonts w:asciiTheme="minorHAnsi" w:hAnsiTheme="minorHAnsi" w:cstheme="minorHAnsi"/>
          <w:sz w:val="19"/>
          <w:szCs w:val="19"/>
        </w:rPr>
        <w:t xml:space="preserve">  il giorno </w:t>
      </w:r>
      <w:r w:rsidR="00B7103B">
        <w:rPr>
          <w:rFonts w:asciiTheme="minorHAnsi" w:hAnsiTheme="minorHAnsi" w:cstheme="minorHAnsi"/>
          <w:sz w:val="19"/>
          <w:szCs w:val="19"/>
        </w:rPr>
        <w:t>____________________</w:t>
      </w:r>
      <w:r w:rsidR="00B7103B" w:rsidRPr="00B7103B">
        <w:rPr>
          <w:rFonts w:asciiTheme="minorHAnsi" w:hAnsiTheme="minorHAnsi" w:cstheme="minorHAnsi"/>
          <w:sz w:val="19"/>
          <w:szCs w:val="19"/>
        </w:rPr>
        <w:t>___</w:t>
      </w:r>
      <w:r w:rsidRPr="00903405">
        <w:rPr>
          <w:rFonts w:asciiTheme="minorHAnsi" w:hAnsiTheme="minorHAnsi" w:cstheme="minorHAnsi"/>
          <w:sz w:val="19"/>
          <w:szCs w:val="19"/>
        </w:rPr>
        <w:t xml:space="preserve"> del mese di</w:t>
      </w:r>
      <w:r w:rsidR="00B7103B">
        <w:rPr>
          <w:rFonts w:asciiTheme="minorHAnsi" w:hAnsiTheme="minorHAnsi" w:cstheme="minorHAnsi"/>
          <w:sz w:val="19"/>
          <w:szCs w:val="19"/>
        </w:rPr>
        <w:t>____________________</w:t>
      </w:r>
      <w:r w:rsidR="00B7103B" w:rsidRPr="00B7103B">
        <w:rPr>
          <w:rFonts w:asciiTheme="minorHAnsi" w:hAnsiTheme="minorHAnsi" w:cstheme="minorHAnsi"/>
          <w:sz w:val="19"/>
          <w:szCs w:val="19"/>
        </w:rPr>
        <w:t>___</w:t>
      </w:r>
      <w:r w:rsidRPr="00903405">
        <w:rPr>
          <w:rFonts w:asciiTheme="minorHAnsi" w:hAnsiTheme="minorHAnsi" w:cstheme="minorHAnsi"/>
          <w:sz w:val="19"/>
          <w:szCs w:val="19"/>
        </w:rPr>
        <w:t xml:space="preserve">   </w:t>
      </w:r>
    </w:p>
    <w:p w:rsidR="009729D8" w:rsidRPr="00903405" w:rsidRDefault="009729D8" w:rsidP="00903405">
      <w:pPr>
        <w:spacing w:line="360" w:lineRule="auto"/>
        <w:jc w:val="both"/>
        <w:rPr>
          <w:rFonts w:asciiTheme="minorHAnsi" w:hAnsiTheme="minorHAnsi" w:cstheme="minorHAnsi"/>
          <w:sz w:val="19"/>
          <w:szCs w:val="19"/>
        </w:rPr>
      </w:pPr>
      <w:r w:rsidRPr="00903405">
        <w:rPr>
          <w:rFonts w:asciiTheme="minorHAnsi" w:hAnsiTheme="minorHAnsi" w:cstheme="minorHAnsi"/>
          <w:sz w:val="19"/>
          <w:szCs w:val="19"/>
        </w:rPr>
        <w:t xml:space="preserve">negli uffici della Società Veneto Strade S.p.A. – Via </w:t>
      </w:r>
      <w:proofErr w:type="spellStart"/>
      <w:r w:rsidRPr="00903405">
        <w:rPr>
          <w:rFonts w:asciiTheme="minorHAnsi" w:hAnsiTheme="minorHAnsi" w:cstheme="minorHAnsi"/>
          <w:sz w:val="19"/>
          <w:szCs w:val="19"/>
        </w:rPr>
        <w:t>Baseggio</w:t>
      </w:r>
      <w:proofErr w:type="spellEnd"/>
      <w:r w:rsidRPr="00903405">
        <w:rPr>
          <w:rFonts w:asciiTheme="minorHAnsi" w:hAnsiTheme="minorHAnsi" w:cstheme="minorHAnsi"/>
          <w:sz w:val="19"/>
          <w:szCs w:val="19"/>
        </w:rPr>
        <w:t xml:space="preserve"> n. 5 – MESTRE VENEZIA  </w:t>
      </w:r>
    </w:p>
    <w:p w:rsidR="009729D8" w:rsidRPr="009729D8" w:rsidRDefault="009729D8" w:rsidP="009729D8">
      <w:pPr>
        <w:jc w:val="both"/>
        <w:rPr>
          <w:rFonts w:asciiTheme="minorHAnsi" w:hAnsiTheme="minorHAnsi" w:cstheme="minorHAnsi"/>
          <w:sz w:val="22"/>
          <w:szCs w:val="22"/>
        </w:rPr>
      </w:pPr>
      <w:r w:rsidRPr="009729D8">
        <w:rPr>
          <w:rFonts w:asciiTheme="minorHAnsi" w:hAnsiTheme="minorHAnsi" w:cstheme="minorHAnsi"/>
          <w:sz w:val="22"/>
          <w:szCs w:val="22"/>
        </w:rPr>
        <w:t xml:space="preserve"> </w:t>
      </w:r>
    </w:p>
    <w:p w:rsidR="009729D8" w:rsidRPr="00903405" w:rsidRDefault="009729D8" w:rsidP="00903405">
      <w:pPr>
        <w:jc w:val="center"/>
        <w:rPr>
          <w:rFonts w:asciiTheme="minorHAnsi" w:hAnsiTheme="minorHAnsi" w:cstheme="minorHAnsi"/>
          <w:sz w:val="19"/>
          <w:szCs w:val="19"/>
          <w:u w:val="single"/>
        </w:rPr>
      </w:pPr>
      <w:r w:rsidRPr="00903405">
        <w:rPr>
          <w:rFonts w:asciiTheme="minorHAnsi" w:hAnsiTheme="minorHAnsi" w:cstheme="minorHAnsi"/>
          <w:sz w:val="19"/>
          <w:szCs w:val="19"/>
          <w:u w:val="single"/>
        </w:rPr>
        <w:t>FRA I SOTTOSCRITTI:</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 </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 </w:t>
      </w:r>
    </w:p>
    <w:p w:rsidR="005947DD" w:rsidRDefault="00903405" w:rsidP="00903405">
      <w:pPr>
        <w:tabs>
          <w:tab w:val="left" w:pos="360"/>
        </w:tabs>
        <w:spacing w:line="240" w:lineRule="exact"/>
        <w:jc w:val="both"/>
        <w:rPr>
          <w:rFonts w:asciiTheme="minorHAnsi" w:hAnsiTheme="minorHAnsi" w:cstheme="minorHAnsi"/>
          <w:sz w:val="19"/>
          <w:szCs w:val="19"/>
        </w:rPr>
      </w:pPr>
      <w:r>
        <w:rPr>
          <w:rFonts w:asciiTheme="minorHAnsi" w:hAnsiTheme="minorHAnsi" w:cstheme="minorHAnsi"/>
          <w:sz w:val="19"/>
          <w:szCs w:val="19"/>
        </w:rPr>
        <w:t>Dott. Ing. Silvano VERNIZZI</w:t>
      </w:r>
      <w:r w:rsidR="00894ED0">
        <w:rPr>
          <w:rFonts w:asciiTheme="minorHAnsi" w:hAnsiTheme="minorHAnsi" w:cstheme="minorHAnsi"/>
          <w:sz w:val="19"/>
          <w:szCs w:val="19"/>
        </w:rPr>
        <w:t>,</w:t>
      </w:r>
      <w:r>
        <w:rPr>
          <w:rFonts w:asciiTheme="minorHAnsi" w:hAnsiTheme="minorHAnsi" w:cstheme="minorHAnsi"/>
          <w:sz w:val="19"/>
          <w:szCs w:val="19"/>
        </w:rPr>
        <w:t xml:space="preserve"> </w:t>
      </w:r>
      <w:r w:rsidR="00894ED0">
        <w:rPr>
          <w:rFonts w:asciiTheme="minorHAnsi" w:hAnsiTheme="minorHAnsi" w:cstheme="minorHAnsi"/>
          <w:bCs/>
          <w:iCs/>
          <w:sz w:val="19"/>
          <w:szCs w:val="19"/>
          <w:lang w:eastAsia="en-US"/>
        </w:rPr>
        <w:t xml:space="preserve">in qualità di </w:t>
      </w:r>
      <w:r w:rsidRPr="00702E64">
        <w:rPr>
          <w:rFonts w:asciiTheme="minorHAnsi" w:hAnsiTheme="minorHAnsi" w:cstheme="minorHAnsi"/>
          <w:bCs/>
          <w:iCs/>
          <w:sz w:val="19"/>
          <w:szCs w:val="19"/>
          <w:lang w:eastAsia="en-US"/>
        </w:rPr>
        <w:t>Soggetto Attuatore per l’esecuzione degli interventi di emergenza del Settore Ripristino Viabilità, come individuato</w:t>
      </w:r>
      <w:r w:rsidR="00B7103B">
        <w:rPr>
          <w:rFonts w:asciiTheme="minorHAnsi" w:hAnsiTheme="minorHAnsi" w:cstheme="minorHAnsi"/>
          <w:bCs/>
          <w:iCs/>
          <w:sz w:val="19"/>
          <w:szCs w:val="19"/>
          <w:lang w:eastAsia="en-US"/>
        </w:rPr>
        <w:t xml:space="preserve"> con O.C.D. n. 1 del 23.11.2018</w:t>
      </w:r>
      <w:r w:rsidR="000566F2">
        <w:rPr>
          <w:rFonts w:asciiTheme="minorHAnsi" w:hAnsiTheme="minorHAnsi" w:cstheme="minorHAnsi"/>
          <w:bCs/>
          <w:iCs/>
          <w:sz w:val="19"/>
          <w:szCs w:val="19"/>
          <w:lang w:eastAsia="en-US"/>
        </w:rPr>
        <w:t>, al quale</w:t>
      </w:r>
      <w:r w:rsidRPr="00702E64">
        <w:rPr>
          <w:rFonts w:asciiTheme="minorHAnsi" w:hAnsiTheme="minorHAnsi" w:cstheme="minorHAnsi"/>
          <w:bCs/>
          <w:iCs/>
          <w:sz w:val="19"/>
          <w:szCs w:val="19"/>
          <w:lang w:eastAsia="en-US"/>
        </w:rPr>
        <w:t>, ai sens</w:t>
      </w:r>
      <w:r>
        <w:rPr>
          <w:rFonts w:asciiTheme="minorHAnsi" w:hAnsiTheme="minorHAnsi" w:cstheme="minorHAnsi"/>
          <w:bCs/>
          <w:iCs/>
          <w:sz w:val="19"/>
          <w:szCs w:val="19"/>
          <w:lang w:eastAsia="en-US"/>
        </w:rPr>
        <w:t>i dell’art. 5, comma 2, dell’O.</w:t>
      </w:r>
      <w:r w:rsidRPr="00702E64">
        <w:rPr>
          <w:rFonts w:asciiTheme="minorHAnsi" w:hAnsiTheme="minorHAnsi" w:cstheme="minorHAnsi"/>
          <w:bCs/>
          <w:iCs/>
          <w:sz w:val="19"/>
          <w:szCs w:val="19"/>
          <w:lang w:eastAsia="en-US"/>
        </w:rPr>
        <w:t>C.D. n. 5 del 02.04.2019 sono altresì attribuite le funzioni di progettazione, approvazione, appalto, esecuzione, liquidazione degli interventi d</w:t>
      </w:r>
      <w:r w:rsidR="00B7103B">
        <w:rPr>
          <w:rFonts w:asciiTheme="minorHAnsi" w:hAnsiTheme="minorHAnsi" w:cstheme="minorHAnsi"/>
          <w:bCs/>
          <w:iCs/>
          <w:sz w:val="19"/>
          <w:szCs w:val="19"/>
          <w:lang w:eastAsia="en-US"/>
        </w:rPr>
        <w:t>el settore geologico-</w:t>
      </w:r>
      <w:proofErr w:type="spellStart"/>
      <w:r w:rsidR="00B7103B">
        <w:rPr>
          <w:rFonts w:asciiTheme="minorHAnsi" w:hAnsiTheme="minorHAnsi" w:cstheme="minorHAnsi"/>
          <w:bCs/>
          <w:iCs/>
          <w:sz w:val="19"/>
          <w:szCs w:val="19"/>
          <w:lang w:eastAsia="en-US"/>
        </w:rPr>
        <w:t>valanghivo</w:t>
      </w:r>
      <w:proofErr w:type="spellEnd"/>
      <w:r w:rsidR="00B7103B">
        <w:rPr>
          <w:rFonts w:asciiTheme="minorHAnsi" w:hAnsiTheme="minorHAnsi" w:cstheme="minorHAnsi"/>
          <w:bCs/>
          <w:iCs/>
          <w:sz w:val="19"/>
          <w:szCs w:val="19"/>
          <w:lang w:eastAsia="en-US"/>
        </w:rPr>
        <w:t xml:space="preserve">, e </w:t>
      </w:r>
      <w:r w:rsidRPr="00702E64">
        <w:rPr>
          <w:rFonts w:asciiTheme="minorHAnsi" w:hAnsiTheme="minorHAnsi" w:cstheme="minorHAnsi"/>
          <w:bCs/>
          <w:iCs/>
          <w:sz w:val="19"/>
          <w:szCs w:val="19"/>
          <w:lang w:eastAsia="en-US"/>
        </w:rPr>
        <w:t>opera avvalendosi della struttura di Veneto Strade S.p.A.</w:t>
      </w:r>
      <w:r w:rsidR="009729D8" w:rsidRPr="00903405">
        <w:rPr>
          <w:rFonts w:asciiTheme="minorHAnsi" w:hAnsiTheme="minorHAnsi" w:cstheme="minorHAnsi"/>
          <w:sz w:val="19"/>
          <w:szCs w:val="19"/>
        </w:rPr>
        <w:t xml:space="preserve"> con sede legal</w:t>
      </w:r>
      <w:r w:rsidR="00B3300E">
        <w:rPr>
          <w:rFonts w:asciiTheme="minorHAnsi" w:hAnsiTheme="minorHAnsi" w:cstheme="minorHAnsi"/>
          <w:sz w:val="19"/>
          <w:szCs w:val="19"/>
        </w:rPr>
        <w:t>e a</w:t>
      </w:r>
      <w:r w:rsidR="009729D8" w:rsidRPr="00903405">
        <w:rPr>
          <w:rFonts w:asciiTheme="minorHAnsi" w:hAnsiTheme="minorHAnsi" w:cstheme="minorHAnsi"/>
          <w:sz w:val="19"/>
          <w:szCs w:val="19"/>
        </w:rPr>
        <w:t xml:space="preserve"> Venezia – via </w:t>
      </w:r>
      <w:proofErr w:type="spellStart"/>
      <w:r w:rsidR="009729D8" w:rsidRPr="00903405">
        <w:rPr>
          <w:rFonts w:asciiTheme="minorHAnsi" w:hAnsiTheme="minorHAnsi" w:cstheme="minorHAnsi"/>
          <w:sz w:val="19"/>
          <w:szCs w:val="19"/>
        </w:rPr>
        <w:t>Baseggio</w:t>
      </w:r>
      <w:proofErr w:type="spellEnd"/>
      <w:r w:rsidR="009729D8" w:rsidRPr="00903405">
        <w:rPr>
          <w:rFonts w:asciiTheme="minorHAnsi" w:hAnsiTheme="minorHAnsi" w:cstheme="minorHAnsi"/>
          <w:sz w:val="19"/>
          <w:szCs w:val="19"/>
        </w:rPr>
        <w:t xml:space="preserve">, 5, </w:t>
      </w:r>
    </w:p>
    <w:p w:rsidR="005947DD" w:rsidRDefault="005947DD" w:rsidP="005947DD">
      <w:pPr>
        <w:tabs>
          <w:tab w:val="left" w:pos="360"/>
        </w:tabs>
        <w:jc w:val="both"/>
        <w:rPr>
          <w:rFonts w:asciiTheme="minorHAnsi" w:hAnsiTheme="minorHAnsi" w:cstheme="minorHAnsi"/>
          <w:sz w:val="19"/>
          <w:szCs w:val="19"/>
        </w:rPr>
      </w:pPr>
      <w:r>
        <w:rPr>
          <w:rFonts w:asciiTheme="minorHAnsi" w:hAnsiTheme="minorHAnsi" w:cstheme="minorHAnsi"/>
          <w:sz w:val="19"/>
          <w:szCs w:val="19"/>
        </w:rPr>
        <w:t>(</w:t>
      </w:r>
      <w:r w:rsidR="009729D8" w:rsidRPr="00903405">
        <w:rPr>
          <w:rFonts w:asciiTheme="minorHAnsi" w:hAnsiTheme="minorHAnsi" w:cstheme="minorHAnsi"/>
          <w:sz w:val="19"/>
          <w:szCs w:val="19"/>
        </w:rPr>
        <w:t>Committente)</w:t>
      </w:r>
    </w:p>
    <w:p w:rsidR="005947DD" w:rsidRDefault="005947DD" w:rsidP="005947DD">
      <w:pPr>
        <w:tabs>
          <w:tab w:val="left" w:pos="360"/>
        </w:tabs>
        <w:jc w:val="both"/>
        <w:rPr>
          <w:rFonts w:asciiTheme="minorHAnsi" w:hAnsiTheme="minorHAnsi" w:cstheme="minorHAnsi"/>
          <w:sz w:val="19"/>
          <w:szCs w:val="19"/>
        </w:rPr>
      </w:pPr>
    </w:p>
    <w:p w:rsidR="009729D8" w:rsidRDefault="009729D8" w:rsidP="005947DD">
      <w:pPr>
        <w:tabs>
          <w:tab w:val="left" w:pos="360"/>
        </w:tabs>
        <w:jc w:val="center"/>
        <w:rPr>
          <w:rFonts w:asciiTheme="minorHAnsi" w:hAnsiTheme="minorHAnsi" w:cstheme="minorHAnsi"/>
          <w:sz w:val="19"/>
          <w:szCs w:val="19"/>
        </w:rPr>
      </w:pPr>
      <w:r w:rsidRPr="00903405">
        <w:rPr>
          <w:rFonts w:asciiTheme="minorHAnsi" w:hAnsiTheme="minorHAnsi" w:cstheme="minorHAnsi"/>
          <w:sz w:val="19"/>
          <w:szCs w:val="19"/>
        </w:rPr>
        <w:t xml:space="preserve">E </w:t>
      </w:r>
    </w:p>
    <w:p w:rsidR="000566F2" w:rsidRPr="00903405" w:rsidRDefault="000566F2" w:rsidP="005947DD">
      <w:pPr>
        <w:tabs>
          <w:tab w:val="left" w:pos="360"/>
        </w:tabs>
        <w:jc w:val="center"/>
        <w:rPr>
          <w:rFonts w:asciiTheme="minorHAnsi" w:hAnsiTheme="minorHAnsi" w:cstheme="minorHAnsi"/>
          <w:sz w:val="19"/>
          <w:szCs w:val="19"/>
        </w:rPr>
      </w:pPr>
    </w:p>
    <w:p w:rsidR="00B7103B" w:rsidRDefault="00655A3B" w:rsidP="00B7103B">
      <w:pPr>
        <w:jc w:val="both"/>
        <w:rPr>
          <w:rFonts w:asciiTheme="minorHAnsi" w:hAnsiTheme="minorHAnsi" w:cstheme="minorHAnsi"/>
          <w:sz w:val="19"/>
          <w:szCs w:val="19"/>
        </w:rPr>
      </w:pPr>
      <w:r>
        <w:rPr>
          <w:rFonts w:asciiTheme="minorHAnsi" w:hAnsiTheme="minorHAnsi" w:cstheme="minorHAnsi"/>
          <w:sz w:val="19"/>
          <w:szCs w:val="19"/>
        </w:rPr>
        <w:t xml:space="preserve">il </w:t>
      </w:r>
      <w:r w:rsidR="00B7103B" w:rsidRPr="00903405">
        <w:rPr>
          <w:rFonts w:asciiTheme="minorHAnsi" w:hAnsiTheme="minorHAnsi" w:cstheme="minorHAnsi"/>
          <w:sz w:val="19"/>
          <w:szCs w:val="19"/>
        </w:rPr>
        <w:t xml:space="preserve">Signor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xml:space="preserve"> nato a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xml:space="preserve">   il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t xml:space="preserve"> </w:t>
      </w:r>
      <w:r w:rsidR="00B7103B" w:rsidRPr="00903405">
        <w:rPr>
          <w:rFonts w:asciiTheme="minorHAnsi" w:hAnsiTheme="minorHAnsi" w:cstheme="minorHAnsi"/>
          <w:sz w:val="19"/>
          <w:szCs w:val="19"/>
        </w:rPr>
        <w:t>domiciliato per la carica come in appresso, il quale interviene nel presente atto in qualità di legale rappresentante dell’Impresa</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 con sede legale a</w:t>
      </w:r>
      <w:r w:rsidR="00B7103B" w:rsidRPr="00903405">
        <w:rPr>
          <w:rFonts w:asciiTheme="minorHAnsi" w:hAnsiTheme="minorHAnsi" w:cstheme="minorHAnsi"/>
          <w:sz w:val="19"/>
          <w:szCs w:val="19"/>
        </w:rPr>
        <w:t xml:space="preserve">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 xml:space="preserve">_____ in </w:t>
      </w:r>
      <w:r w:rsidR="00B7103B" w:rsidRPr="00903405">
        <w:rPr>
          <w:rFonts w:asciiTheme="minorHAnsi" w:hAnsiTheme="minorHAnsi" w:cstheme="minorHAnsi"/>
          <w:sz w:val="19"/>
          <w:szCs w:val="19"/>
        </w:rPr>
        <w:t>via</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xml:space="preserve">, </w:t>
      </w:r>
      <w:r w:rsidR="00C5210F">
        <w:rPr>
          <w:rFonts w:asciiTheme="minorHAnsi" w:hAnsiTheme="minorHAnsi" w:cstheme="minorHAnsi"/>
          <w:sz w:val="19"/>
          <w:szCs w:val="19"/>
        </w:rPr>
        <w:t xml:space="preserve">iscritta  al </w:t>
      </w:r>
      <w:r w:rsidR="00C5210F" w:rsidRPr="00903405">
        <w:rPr>
          <w:rFonts w:asciiTheme="minorHAnsi" w:hAnsiTheme="minorHAnsi" w:cstheme="minorHAnsi"/>
          <w:sz w:val="19"/>
          <w:szCs w:val="19"/>
        </w:rPr>
        <w:t>Registro delle Imprese di</w:t>
      </w:r>
      <w:r w:rsidR="00C5210F">
        <w:rPr>
          <w:rFonts w:asciiTheme="minorHAnsi" w:hAnsiTheme="minorHAnsi" w:cstheme="minorHAnsi"/>
          <w:sz w:val="19"/>
          <w:szCs w:val="19"/>
        </w:rPr>
        <w:t xml:space="preserve"> </w:t>
      </w:r>
      <w:r w:rsidR="00C5210F" w:rsidRPr="00F4466D">
        <w:rPr>
          <w:rFonts w:asciiTheme="minorHAnsi" w:hAnsiTheme="minorHAnsi" w:cstheme="minorHAnsi"/>
          <w:sz w:val="19"/>
          <w:szCs w:val="19"/>
        </w:rPr>
        <w:t>________</w:t>
      </w:r>
      <w:r w:rsidR="00C5210F">
        <w:rPr>
          <w:rFonts w:asciiTheme="minorHAnsi" w:hAnsiTheme="minorHAnsi" w:cstheme="minorHAnsi"/>
          <w:sz w:val="19"/>
          <w:szCs w:val="19"/>
        </w:rPr>
        <w:t>______</w:t>
      </w:r>
      <w:r w:rsidR="00C5210F" w:rsidRPr="00F4466D">
        <w:rPr>
          <w:rFonts w:asciiTheme="minorHAnsi" w:hAnsiTheme="minorHAnsi" w:cstheme="minorHAnsi"/>
          <w:sz w:val="19"/>
          <w:szCs w:val="19"/>
        </w:rPr>
        <w:t>__</w:t>
      </w:r>
      <w:r w:rsidR="00C5210F">
        <w:rPr>
          <w:rFonts w:asciiTheme="minorHAnsi" w:hAnsiTheme="minorHAnsi" w:cstheme="minorHAnsi"/>
          <w:sz w:val="19"/>
          <w:szCs w:val="19"/>
        </w:rPr>
        <w:softHyphen/>
      </w:r>
      <w:r w:rsidR="00C5210F">
        <w:rPr>
          <w:rFonts w:asciiTheme="minorHAnsi" w:hAnsiTheme="minorHAnsi" w:cstheme="minorHAnsi"/>
          <w:sz w:val="19"/>
          <w:szCs w:val="19"/>
        </w:rPr>
        <w:softHyphen/>
      </w:r>
      <w:r w:rsidR="00C5210F">
        <w:rPr>
          <w:rFonts w:asciiTheme="minorHAnsi" w:hAnsiTheme="minorHAnsi" w:cstheme="minorHAnsi"/>
          <w:sz w:val="19"/>
          <w:szCs w:val="19"/>
        </w:rPr>
        <w:softHyphen/>
      </w:r>
      <w:r w:rsidR="00C5210F">
        <w:rPr>
          <w:rFonts w:asciiTheme="minorHAnsi" w:hAnsiTheme="minorHAnsi" w:cstheme="minorHAnsi"/>
          <w:sz w:val="19"/>
          <w:szCs w:val="19"/>
        </w:rPr>
        <w:softHyphen/>
      </w:r>
      <w:r w:rsidR="00C5210F">
        <w:rPr>
          <w:rFonts w:asciiTheme="minorHAnsi" w:hAnsiTheme="minorHAnsi" w:cstheme="minorHAnsi"/>
          <w:sz w:val="19"/>
          <w:szCs w:val="19"/>
        </w:rPr>
        <w:softHyphen/>
        <w:t>__________</w:t>
      </w:r>
      <w:r w:rsidR="00C5210F" w:rsidRPr="00903405">
        <w:rPr>
          <w:rFonts w:asciiTheme="minorHAnsi" w:hAnsiTheme="minorHAnsi" w:cstheme="minorHAnsi"/>
          <w:sz w:val="19"/>
          <w:szCs w:val="19"/>
        </w:rPr>
        <w:t xml:space="preserve"> </w:t>
      </w:r>
      <w:r w:rsidR="00C5210F">
        <w:rPr>
          <w:rFonts w:asciiTheme="minorHAnsi" w:hAnsiTheme="minorHAnsi" w:cstheme="minorHAnsi"/>
          <w:sz w:val="19"/>
          <w:szCs w:val="19"/>
        </w:rPr>
        <w:t xml:space="preserve"> al n.</w:t>
      </w:r>
      <w:r w:rsidR="00C5210F" w:rsidRPr="00FA5B67">
        <w:rPr>
          <w:rFonts w:asciiTheme="minorHAnsi" w:hAnsiTheme="minorHAnsi" w:cstheme="minorHAnsi"/>
          <w:sz w:val="19"/>
          <w:szCs w:val="19"/>
        </w:rPr>
        <w:t xml:space="preserve"> </w:t>
      </w:r>
      <w:r w:rsidR="00C5210F" w:rsidRPr="00F4466D">
        <w:rPr>
          <w:rFonts w:asciiTheme="minorHAnsi" w:hAnsiTheme="minorHAnsi" w:cstheme="minorHAnsi"/>
          <w:sz w:val="19"/>
          <w:szCs w:val="19"/>
        </w:rPr>
        <w:t>________</w:t>
      </w:r>
      <w:r w:rsidR="00C5210F">
        <w:rPr>
          <w:rFonts w:asciiTheme="minorHAnsi" w:hAnsiTheme="minorHAnsi" w:cstheme="minorHAnsi"/>
          <w:sz w:val="19"/>
          <w:szCs w:val="19"/>
        </w:rPr>
        <w:t>______</w:t>
      </w:r>
      <w:r w:rsidR="00C5210F" w:rsidRPr="00F4466D">
        <w:rPr>
          <w:rFonts w:asciiTheme="minorHAnsi" w:hAnsiTheme="minorHAnsi" w:cstheme="minorHAnsi"/>
          <w:sz w:val="19"/>
          <w:szCs w:val="19"/>
        </w:rPr>
        <w:t>__</w:t>
      </w:r>
      <w:r w:rsidR="00C5210F">
        <w:rPr>
          <w:rFonts w:asciiTheme="minorHAnsi" w:hAnsiTheme="minorHAnsi" w:cstheme="minorHAnsi"/>
          <w:sz w:val="19"/>
          <w:szCs w:val="19"/>
        </w:rPr>
        <w:softHyphen/>
      </w:r>
      <w:r w:rsidR="00C5210F">
        <w:rPr>
          <w:rFonts w:asciiTheme="minorHAnsi" w:hAnsiTheme="minorHAnsi" w:cstheme="minorHAnsi"/>
          <w:sz w:val="19"/>
          <w:szCs w:val="19"/>
        </w:rPr>
        <w:softHyphen/>
      </w:r>
      <w:r w:rsidR="00C5210F">
        <w:rPr>
          <w:rFonts w:asciiTheme="minorHAnsi" w:hAnsiTheme="minorHAnsi" w:cstheme="minorHAnsi"/>
          <w:sz w:val="19"/>
          <w:szCs w:val="19"/>
        </w:rPr>
        <w:softHyphen/>
      </w:r>
      <w:r w:rsidR="00C5210F">
        <w:rPr>
          <w:rFonts w:asciiTheme="minorHAnsi" w:hAnsiTheme="minorHAnsi" w:cstheme="minorHAnsi"/>
          <w:sz w:val="19"/>
          <w:szCs w:val="19"/>
        </w:rPr>
        <w:softHyphen/>
      </w:r>
      <w:r w:rsidR="00C5210F">
        <w:rPr>
          <w:rFonts w:asciiTheme="minorHAnsi" w:hAnsiTheme="minorHAnsi" w:cstheme="minorHAnsi"/>
          <w:sz w:val="19"/>
          <w:szCs w:val="19"/>
        </w:rPr>
        <w:softHyphen/>
        <w:t>__________ C.F. ____________________</w:t>
      </w:r>
      <w:r w:rsidR="00C5210F" w:rsidRPr="00B7103B">
        <w:rPr>
          <w:rFonts w:asciiTheme="minorHAnsi" w:hAnsiTheme="minorHAnsi" w:cstheme="minorHAnsi"/>
          <w:sz w:val="19"/>
          <w:szCs w:val="19"/>
        </w:rPr>
        <w:t>___</w:t>
      </w:r>
      <w:r w:rsidR="00C5210F">
        <w:rPr>
          <w:rFonts w:asciiTheme="minorHAnsi" w:hAnsiTheme="minorHAnsi" w:cstheme="minorHAnsi"/>
          <w:sz w:val="19"/>
          <w:szCs w:val="19"/>
        </w:rPr>
        <w:t xml:space="preserve">  P.IVA ____________________</w:t>
      </w:r>
      <w:r w:rsidR="00C5210F" w:rsidRPr="00B7103B">
        <w:rPr>
          <w:rFonts w:asciiTheme="minorHAnsi" w:hAnsiTheme="minorHAnsi" w:cstheme="minorHAnsi"/>
          <w:sz w:val="19"/>
          <w:szCs w:val="19"/>
        </w:rPr>
        <w:t>___</w:t>
      </w:r>
      <w:r w:rsidR="00B7103B" w:rsidRPr="00903405">
        <w:rPr>
          <w:rFonts w:asciiTheme="minorHAnsi" w:hAnsiTheme="minorHAnsi" w:cstheme="minorHAnsi"/>
          <w:sz w:val="19"/>
          <w:szCs w:val="19"/>
        </w:rPr>
        <w:t>; giusta poteri allo stesso conferiti da</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(in caso di RTI, nella sua qualità d’impresa mandataria capogruppo del Raggruppamento Temporaneo tra, oltre alla stessa, la mandante</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sede legale in</w:t>
      </w:r>
      <w:r w:rsidR="00B7103B">
        <w:rPr>
          <w:rFonts w:asciiTheme="minorHAnsi" w:hAnsiTheme="minorHAnsi" w:cstheme="minorHAnsi"/>
          <w:sz w:val="19"/>
          <w:szCs w:val="19"/>
        </w:rPr>
        <w:t xml:space="preserve">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Via</w:t>
      </w:r>
      <w:r w:rsidR="00B7103B">
        <w:rPr>
          <w:rFonts w:asciiTheme="minorHAnsi" w:hAnsiTheme="minorHAnsi" w:cstheme="minorHAnsi"/>
          <w:sz w:val="19"/>
          <w:szCs w:val="19"/>
        </w:rPr>
        <w:t xml:space="preserve">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xml:space="preserve">, capitale sociale Euro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xml:space="preserve"> =, iscritta al Registro delle Imprese di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xml:space="preserve"> </w:t>
      </w:r>
      <w:r w:rsidR="00B7103B">
        <w:rPr>
          <w:rFonts w:asciiTheme="minorHAnsi" w:hAnsiTheme="minorHAnsi" w:cstheme="minorHAnsi"/>
          <w:sz w:val="19"/>
          <w:szCs w:val="19"/>
        </w:rPr>
        <w:t xml:space="preserve"> </w:t>
      </w:r>
      <w:r w:rsidR="00B7103B" w:rsidRPr="00903405">
        <w:rPr>
          <w:rFonts w:asciiTheme="minorHAnsi" w:hAnsiTheme="minorHAnsi" w:cstheme="minorHAnsi"/>
          <w:sz w:val="19"/>
          <w:szCs w:val="19"/>
        </w:rPr>
        <w:t>al n°</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P. IVA</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domiciliata ai fini del presente atto in</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Via</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e la mandante, sede legale in</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Via</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capitale sociale Euro</w:t>
      </w:r>
      <w:r w:rsidR="00B7103B">
        <w:rPr>
          <w:rFonts w:asciiTheme="minorHAnsi" w:hAnsiTheme="minorHAnsi" w:cstheme="minorHAnsi"/>
          <w:sz w:val="19"/>
          <w:szCs w:val="19"/>
        </w:rPr>
        <w:t xml:space="preserve">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xml:space="preserve"> =, iscritta al Registro delle Imprese di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xml:space="preserve">  al n°</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P. IVA</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domiciliata ai fini del presente atto in</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Via</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giusta mandato collettivo speciale con rappresentanza autenticato dal notaio in</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dott.</w:t>
      </w:r>
      <w:r w:rsidR="00B7103B" w:rsidRPr="00FA5B67">
        <w:rPr>
          <w:rFonts w:asciiTheme="minorHAnsi" w:hAnsiTheme="minorHAnsi" w:cstheme="minorHAnsi"/>
          <w:sz w:val="19"/>
          <w:szCs w:val="19"/>
        </w:rPr>
        <w:t xml:space="preserve"> </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 repertorio n°</w:t>
      </w:r>
      <w:r w:rsidR="00B7103B" w:rsidRPr="00F4466D">
        <w:rPr>
          <w:rFonts w:asciiTheme="minorHAnsi" w:hAnsiTheme="minorHAnsi" w:cstheme="minorHAnsi"/>
          <w:sz w:val="19"/>
          <w:szCs w:val="19"/>
        </w:rPr>
        <w:t>________</w:t>
      </w:r>
      <w:r w:rsidR="00B7103B">
        <w:rPr>
          <w:rFonts w:asciiTheme="minorHAnsi" w:hAnsiTheme="minorHAnsi" w:cstheme="minorHAnsi"/>
          <w:sz w:val="19"/>
          <w:szCs w:val="19"/>
        </w:rPr>
        <w:t>______</w:t>
      </w:r>
      <w:r w:rsidR="00B7103B" w:rsidRPr="00F4466D">
        <w:rPr>
          <w:rFonts w:asciiTheme="minorHAnsi" w:hAnsiTheme="minorHAnsi" w:cstheme="minorHAnsi"/>
          <w:sz w:val="19"/>
          <w:szCs w:val="19"/>
        </w:rPr>
        <w:t>__</w:t>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r>
      <w:r w:rsidR="00B7103B">
        <w:rPr>
          <w:rFonts w:asciiTheme="minorHAnsi" w:hAnsiTheme="minorHAnsi" w:cstheme="minorHAnsi"/>
          <w:sz w:val="19"/>
          <w:szCs w:val="19"/>
        </w:rPr>
        <w:softHyphen/>
        <w:t>__________</w:t>
      </w:r>
      <w:r w:rsidR="00B7103B" w:rsidRPr="00903405">
        <w:rPr>
          <w:rFonts w:asciiTheme="minorHAnsi" w:hAnsiTheme="minorHAnsi" w:cstheme="minorHAnsi"/>
          <w:sz w:val="19"/>
          <w:szCs w:val="19"/>
        </w:rPr>
        <w:t>)</w:t>
      </w:r>
    </w:p>
    <w:p w:rsidR="00B7103B" w:rsidRPr="00903405" w:rsidRDefault="00B7103B" w:rsidP="00B7103B">
      <w:pPr>
        <w:jc w:val="both"/>
        <w:rPr>
          <w:rFonts w:asciiTheme="minorHAnsi" w:hAnsiTheme="minorHAnsi" w:cstheme="minorHAnsi"/>
          <w:sz w:val="19"/>
          <w:szCs w:val="19"/>
        </w:rPr>
      </w:pPr>
      <w:r w:rsidRPr="00903405">
        <w:rPr>
          <w:rFonts w:asciiTheme="minorHAnsi" w:hAnsiTheme="minorHAnsi" w:cstheme="minorHAnsi"/>
          <w:sz w:val="19"/>
          <w:szCs w:val="19"/>
        </w:rPr>
        <w:t xml:space="preserve">(Appaltatore) </w:t>
      </w:r>
    </w:p>
    <w:p w:rsidR="009729D8" w:rsidRPr="00903405" w:rsidRDefault="009729D8" w:rsidP="009729D8">
      <w:pPr>
        <w:jc w:val="both"/>
        <w:rPr>
          <w:rFonts w:asciiTheme="minorHAnsi" w:hAnsiTheme="minorHAnsi" w:cstheme="minorHAnsi"/>
          <w:sz w:val="19"/>
          <w:szCs w:val="19"/>
        </w:rPr>
      </w:pP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Premesso</w:t>
      </w:r>
      <w:r w:rsidR="00B20937">
        <w:rPr>
          <w:rFonts w:asciiTheme="minorHAnsi" w:hAnsiTheme="minorHAnsi" w:cstheme="minorHAnsi"/>
          <w:sz w:val="19"/>
          <w:szCs w:val="19"/>
        </w:rPr>
        <w:t xml:space="preserve"> che</w:t>
      </w:r>
      <w:r w:rsidRPr="00903405">
        <w:rPr>
          <w:rFonts w:asciiTheme="minorHAnsi" w:hAnsiTheme="minorHAnsi" w:cstheme="minorHAnsi"/>
          <w:sz w:val="19"/>
          <w:szCs w:val="19"/>
        </w:rPr>
        <w:t xml:space="preserve">: </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 </w:t>
      </w:r>
    </w:p>
    <w:p w:rsidR="00B20937" w:rsidRDefault="00B20937" w:rsidP="00B20937">
      <w:pPr>
        <w:pStyle w:val="Paragrafoelenco"/>
        <w:numPr>
          <w:ilvl w:val="0"/>
          <w:numId w:val="28"/>
        </w:numPr>
        <w:jc w:val="both"/>
        <w:rPr>
          <w:rFonts w:asciiTheme="minorHAnsi" w:hAnsiTheme="minorHAnsi" w:cstheme="minorHAnsi"/>
          <w:sz w:val="19"/>
          <w:szCs w:val="19"/>
        </w:rPr>
      </w:pPr>
      <w:r>
        <w:rPr>
          <w:rFonts w:asciiTheme="minorHAnsi" w:hAnsiTheme="minorHAnsi" w:cstheme="minorHAnsi"/>
          <w:bCs/>
          <w:iCs/>
          <w:sz w:val="19"/>
          <w:szCs w:val="19"/>
        </w:rPr>
        <w:lastRenderedPageBreak/>
        <w:t>c</w:t>
      </w:r>
      <w:r w:rsidRPr="00702E64">
        <w:rPr>
          <w:rFonts w:asciiTheme="minorHAnsi" w:hAnsiTheme="minorHAnsi" w:cstheme="minorHAnsi"/>
          <w:bCs/>
          <w:iCs/>
          <w:sz w:val="19"/>
          <w:szCs w:val="19"/>
        </w:rPr>
        <w:t>on Det</w:t>
      </w:r>
      <w:r>
        <w:rPr>
          <w:rFonts w:asciiTheme="minorHAnsi" w:hAnsiTheme="minorHAnsi" w:cstheme="minorHAnsi"/>
          <w:bCs/>
          <w:iCs/>
          <w:sz w:val="19"/>
          <w:szCs w:val="19"/>
        </w:rPr>
        <w:t xml:space="preserve">erminazione a contrarre </w:t>
      </w:r>
      <w:proofErr w:type="spellStart"/>
      <w:r w:rsidR="00C5210F">
        <w:rPr>
          <w:rFonts w:asciiTheme="minorHAnsi" w:hAnsiTheme="minorHAnsi" w:cstheme="minorHAnsi"/>
          <w:bCs/>
          <w:iCs/>
          <w:sz w:val="19"/>
          <w:szCs w:val="19"/>
        </w:rPr>
        <w:t>prot</w:t>
      </w:r>
      <w:proofErr w:type="spellEnd"/>
      <w:r w:rsidR="00C5210F">
        <w:rPr>
          <w:rFonts w:asciiTheme="minorHAnsi" w:hAnsiTheme="minorHAnsi" w:cstheme="minorHAnsi"/>
          <w:bCs/>
          <w:iCs/>
          <w:sz w:val="19"/>
          <w:szCs w:val="19"/>
        </w:rPr>
        <w:t xml:space="preserve">. </w:t>
      </w:r>
      <w:r w:rsidR="00E46D10">
        <w:rPr>
          <w:rFonts w:asciiTheme="minorHAnsi" w:hAnsiTheme="minorHAnsi" w:cstheme="minorHAnsi"/>
          <w:bCs/>
          <w:iCs/>
          <w:sz w:val="19"/>
          <w:szCs w:val="19"/>
        </w:rPr>
        <w:t>n. 52</w:t>
      </w:r>
      <w:r w:rsidR="00096C88">
        <w:rPr>
          <w:rFonts w:asciiTheme="minorHAnsi" w:hAnsiTheme="minorHAnsi" w:cstheme="minorHAnsi"/>
          <w:bCs/>
          <w:iCs/>
          <w:sz w:val="19"/>
          <w:szCs w:val="19"/>
        </w:rPr>
        <w:t>/2019</w:t>
      </w:r>
      <w:r w:rsidR="00E46D10">
        <w:rPr>
          <w:rFonts w:asciiTheme="minorHAnsi" w:hAnsiTheme="minorHAnsi" w:cstheme="minorHAnsi"/>
          <w:bCs/>
          <w:iCs/>
          <w:sz w:val="19"/>
          <w:szCs w:val="19"/>
        </w:rPr>
        <w:t xml:space="preserve"> del 30</w:t>
      </w:r>
      <w:r>
        <w:rPr>
          <w:rFonts w:asciiTheme="minorHAnsi" w:hAnsiTheme="minorHAnsi" w:cstheme="minorHAnsi"/>
          <w:bCs/>
          <w:iCs/>
          <w:sz w:val="19"/>
          <w:szCs w:val="19"/>
        </w:rPr>
        <w:t>/05/2019</w:t>
      </w:r>
      <w:r w:rsidR="00655A3B">
        <w:rPr>
          <w:rFonts w:asciiTheme="minorHAnsi" w:hAnsiTheme="minorHAnsi" w:cstheme="minorHAnsi"/>
          <w:bCs/>
          <w:iCs/>
          <w:sz w:val="19"/>
          <w:szCs w:val="19"/>
        </w:rPr>
        <w:t>,</w:t>
      </w:r>
      <w:r>
        <w:rPr>
          <w:rFonts w:asciiTheme="minorHAnsi" w:hAnsiTheme="minorHAnsi" w:cstheme="minorHAnsi"/>
          <w:bCs/>
          <w:iCs/>
          <w:sz w:val="19"/>
          <w:szCs w:val="19"/>
        </w:rPr>
        <w:t xml:space="preserve"> </w:t>
      </w:r>
      <w:r w:rsidRPr="00192799">
        <w:rPr>
          <w:rFonts w:asciiTheme="minorHAnsi" w:hAnsiTheme="minorHAnsi" w:cstheme="minorHAnsi"/>
          <w:bCs/>
          <w:iCs/>
          <w:sz w:val="19"/>
          <w:szCs w:val="19"/>
        </w:rPr>
        <w:t xml:space="preserve">il </w:t>
      </w:r>
      <w:r w:rsidR="00831A8E">
        <w:rPr>
          <w:rFonts w:asciiTheme="minorHAnsi" w:hAnsiTheme="minorHAnsi" w:cstheme="minorHAnsi"/>
          <w:bCs/>
          <w:iCs/>
          <w:sz w:val="19"/>
          <w:szCs w:val="19"/>
        </w:rPr>
        <w:t xml:space="preserve">Soggetto Attuatore </w:t>
      </w:r>
      <w:r w:rsidRPr="00192799">
        <w:rPr>
          <w:rFonts w:asciiTheme="minorHAnsi" w:hAnsiTheme="minorHAnsi" w:cstheme="minorHAnsi"/>
          <w:bCs/>
          <w:iCs/>
          <w:sz w:val="19"/>
          <w:szCs w:val="19"/>
        </w:rPr>
        <w:t>ha indetto</w:t>
      </w:r>
      <w:r w:rsidRPr="00702E64">
        <w:rPr>
          <w:rFonts w:asciiTheme="minorHAnsi" w:hAnsiTheme="minorHAnsi" w:cstheme="minorHAnsi"/>
          <w:bCs/>
          <w:iCs/>
          <w:sz w:val="19"/>
          <w:szCs w:val="19"/>
        </w:rPr>
        <w:t xml:space="preserve">, ai sensi del combinato disposto degli artt. </w:t>
      </w:r>
      <w:r>
        <w:rPr>
          <w:rFonts w:asciiTheme="minorHAnsi" w:hAnsiTheme="minorHAnsi" w:cstheme="minorHAnsi"/>
          <w:bCs/>
          <w:iCs/>
          <w:sz w:val="19"/>
          <w:szCs w:val="19"/>
        </w:rPr>
        <w:t xml:space="preserve">36, comma 2 lettera d) e 60 del Codice, </w:t>
      </w:r>
      <w:r w:rsidRPr="00702E64">
        <w:rPr>
          <w:rFonts w:asciiTheme="minorHAnsi" w:hAnsiTheme="minorHAnsi" w:cstheme="minorHAnsi"/>
          <w:bCs/>
          <w:iCs/>
          <w:sz w:val="19"/>
          <w:szCs w:val="19"/>
        </w:rPr>
        <w:t>apposita procedura aperta mediante Accordo Quadro</w:t>
      </w:r>
      <w:r w:rsidR="00096C88">
        <w:rPr>
          <w:rFonts w:asciiTheme="minorHAnsi" w:hAnsiTheme="minorHAnsi" w:cstheme="minorHAnsi"/>
          <w:bCs/>
          <w:iCs/>
          <w:sz w:val="19"/>
          <w:szCs w:val="19"/>
        </w:rPr>
        <w:t>, in lotto unico,</w:t>
      </w:r>
      <w:r w:rsidR="0041110E">
        <w:rPr>
          <w:rFonts w:asciiTheme="minorHAnsi" w:hAnsiTheme="minorHAnsi" w:cstheme="minorHAnsi"/>
          <w:bCs/>
          <w:iCs/>
          <w:sz w:val="19"/>
          <w:szCs w:val="19"/>
        </w:rPr>
        <w:t xml:space="preserve"> ai sensi degli artt. 54</w:t>
      </w:r>
      <w:r w:rsidR="00096C88">
        <w:rPr>
          <w:rFonts w:asciiTheme="minorHAnsi" w:hAnsiTheme="minorHAnsi" w:cstheme="minorHAnsi"/>
          <w:bCs/>
          <w:iCs/>
          <w:sz w:val="19"/>
          <w:szCs w:val="19"/>
        </w:rPr>
        <w:t>, comma 3,</w:t>
      </w:r>
      <w:r w:rsidR="0041110E">
        <w:rPr>
          <w:rFonts w:asciiTheme="minorHAnsi" w:hAnsiTheme="minorHAnsi" w:cstheme="minorHAnsi"/>
          <w:bCs/>
          <w:iCs/>
          <w:sz w:val="19"/>
          <w:szCs w:val="19"/>
        </w:rPr>
        <w:t xml:space="preserve"> e</w:t>
      </w:r>
      <w:r w:rsidR="00096C88">
        <w:rPr>
          <w:rFonts w:asciiTheme="minorHAnsi" w:hAnsiTheme="minorHAnsi" w:cstheme="minorHAnsi"/>
          <w:bCs/>
          <w:iCs/>
          <w:sz w:val="19"/>
          <w:szCs w:val="19"/>
        </w:rPr>
        <w:t xml:space="preserve"> </w:t>
      </w:r>
      <w:r w:rsidR="0041110E">
        <w:rPr>
          <w:rFonts w:asciiTheme="minorHAnsi" w:hAnsiTheme="minorHAnsi" w:cstheme="minorHAnsi"/>
          <w:bCs/>
          <w:iCs/>
          <w:sz w:val="19"/>
          <w:szCs w:val="19"/>
        </w:rPr>
        <w:t>23</w:t>
      </w:r>
      <w:r w:rsidR="00096C88">
        <w:rPr>
          <w:rFonts w:asciiTheme="minorHAnsi" w:hAnsiTheme="minorHAnsi" w:cstheme="minorHAnsi"/>
          <w:bCs/>
          <w:iCs/>
          <w:sz w:val="19"/>
          <w:szCs w:val="19"/>
        </w:rPr>
        <w:t>,</w:t>
      </w:r>
      <w:r w:rsidR="0041110E">
        <w:rPr>
          <w:rFonts w:asciiTheme="minorHAnsi" w:hAnsiTheme="minorHAnsi" w:cstheme="minorHAnsi"/>
          <w:bCs/>
          <w:iCs/>
          <w:sz w:val="19"/>
          <w:szCs w:val="19"/>
        </w:rPr>
        <w:t xml:space="preserve"> comma 3bis</w:t>
      </w:r>
      <w:r w:rsidR="009729D8" w:rsidRPr="00B20937">
        <w:rPr>
          <w:rFonts w:asciiTheme="minorHAnsi" w:hAnsiTheme="minorHAnsi" w:cstheme="minorHAnsi"/>
          <w:sz w:val="19"/>
          <w:szCs w:val="19"/>
        </w:rPr>
        <w:t xml:space="preserve">, </w:t>
      </w:r>
      <w:proofErr w:type="spellStart"/>
      <w:r w:rsidR="00655A3B">
        <w:rPr>
          <w:rFonts w:asciiTheme="minorHAnsi" w:hAnsiTheme="minorHAnsi" w:cstheme="minorHAnsi"/>
          <w:sz w:val="19"/>
          <w:szCs w:val="19"/>
        </w:rPr>
        <w:t>D.Lgs.</w:t>
      </w:r>
      <w:proofErr w:type="spellEnd"/>
      <w:r w:rsidR="00655A3B">
        <w:rPr>
          <w:rFonts w:asciiTheme="minorHAnsi" w:hAnsiTheme="minorHAnsi" w:cstheme="minorHAnsi"/>
          <w:sz w:val="19"/>
          <w:szCs w:val="19"/>
        </w:rPr>
        <w:t xml:space="preserve"> 50/2016, </w:t>
      </w:r>
      <w:r w:rsidR="0041110E">
        <w:rPr>
          <w:rFonts w:asciiTheme="minorHAnsi" w:hAnsiTheme="minorHAnsi" w:cstheme="minorHAnsi"/>
          <w:sz w:val="19"/>
          <w:szCs w:val="19"/>
        </w:rPr>
        <w:t xml:space="preserve">per </w:t>
      </w:r>
      <w:r w:rsidR="00B21ACF">
        <w:rPr>
          <w:rFonts w:asciiTheme="minorHAnsi" w:hAnsiTheme="minorHAnsi" w:cstheme="minorHAnsi"/>
          <w:sz w:val="19"/>
          <w:szCs w:val="19"/>
        </w:rPr>
        <w:t>l’affidamento</w:t>
      </w:r>
      <w:r w:rsidR="009729D8" w:rsidRPr="00B20937">
        <w:rPr>
          <w:rFonts w:asciiTheme="minorHAnsi" w:hAnsiTheme="minorHAnsi" w:cstheme="minorHAnsi"/>
          <w:sz w:val="19"/>
          <w:szCs w:val="19"/>
        </w:rPr>
        <w:t xml:space="preserve"> </w:t>
      </w:r>
      <w:r w:rsidR="0041110E">
        <w:rPr>
          <w:rFonts w:asciiTheme="minorHAnsi" w:hAnsiTheme="minorHAnsi" w:cstheme="minorHAnsi"/>
          <w:bCs/>
          <w:sz w:val="19"/>
          <w:szCs w:val="19"/>
        </w:rPr>
        <w:t>dei</w:t>
      </w:r>
      <w:r w:rsidRPr="00C84870">
        <w:rPr>
          <w:rFonts w:asciiTheme="minorHAnsi" w:hAnsiTheme="minorHAnsi" w:cstheme="minorHAnsi"/>
          <w:bCs/>
          <w:sz w:val="19"/>
          <w:szCs w:val="19"/>
        </w:rPr>
        <w:t xml:space="preserve"> lavori</w:t>
      </w:r>
      <w:r w:rsidR="0041110E">
        <w:rPr>
          <w:rFonts w:asciiTheme="minorHAnsi" w:hAnsiTheme="minorHAnsi" w:cstheme="minorHAnsi"/>
          <w:bCs/>
          <w:sz w:val="19"/>
          <w:szCs w:val="19"/>
        </w:rPr>
        <w:t xml:space="preserve"> in oggetto</w:t>
      </w:r>
      <w:r w:rsidR="00096C88">
        <w:rPr>
          <w:rFonts w:asciiTheme="minorHAnsi" w:hAnsiTheme="minorHAnsi" w:cstheme="minorHAnsi"/>
          <w:bCs/>
          <w:sz w:val="19"/>
          <w:szCs w:val="19"/>
        </w:rPr>
        <w:t xml:space="preserve"> con un unico operatore economico</w:t>
      </w:r>
      <w:r w:rsidRPr="00B20937">
        <w:rPr>
          <w:rFonts w:asciiTheme="minorHAnsi" w:hAnsiTheme="minorHAnsi" w:cstheme="minorHAnsi"/>
          <w:sz w:val="19"/>
          <w:szCs w:val="19"/>
        </w:rPr>
        <w:t xml:space="preserve">;  </w:t>
      </w:r>
    </w:p>
    <w:p w:rsidR="0041110E" w:rsidRPr="00CF1BB9" w:rsidRDefault="0041110E" w:rsidP="00B20937">
      <w:pPr>
        <w:pStyle w:val="Paragrafoelenco"/>
        <w:numPr>
          <w:ilvl w:val="0"/>
          <w:numId w:val="28"/>
        </w:numPr>
        <w:jc w:val="both"/>
        <w:rPr>
          <w:rFonts w:asciiTheme="minorHAnsi" w:hAnsiTheme="minorHAnsi" w:cstheme="minorHAnsi"/>
          <w:sz w:val="19"/>
          <w:szCs w:val="19"/>
        </w:rPr>
      </w:pPr>
      <w:r>
        <w:rPr>
          <w:rFonts w:asciiTheme="minorHAnsi" w:hAnsiTheme="minorHAnsi" w:cstheme="minorHAnsi"/>
          <w:sz w:val="19"/>
          <w:szCs w:val="19"/>
        </w:rPr>
        <w:t>la procedura è stata indetta con bando di</w:t>
      </w:r>
      <w:r w:rsidR="00E46D10">
        <w:rPr>
          <w:rFonts w:asciiTheme="minorHAnsi" w:hAnsiTheme="minorHAnsi" w:cstheme="minorHAnsi"/>
          <w:sz w:val="19"/>
          <w:szCs w:val="19"/>
        </w:rPr>
        <w:t xml:space="preserve"> gara e </w:t>
      </w:r>
      <w:r w:rsidR="00E46D10" w:rsidRPr="00CF1BB9">
        <w:rPr>
          <w:rFonts w:asciiTheme="minorHAnsi" w:hAnsiTheme="minorHAnsi" w:cstheme="minorHAnsi"/>
          <w:sz w:val="19"/>
          <w:szCs w:val="19"/>
        </w:rPr>
        <w:t xml:space="preserve">disciplinare </w:t>
      </w:r>
      <w:proofErr w:type="spellStart"/>
      <w:r w:rsidR="00CF1BB9" w:rsidRPr="00CF1BB9">
        <w:rPr>
          <w:rFonts w:asciiTheme="minorHAnsi" w:hAnsiTheme="minorHAnsi" w:cstheme="minorHAnsi"/>
          <w:sz w:val="19"/>
          <w:szCs w:val="19"/>
        </w:rPr>
        <w:t>prot</w:t>
      </w:r>
      <w:proofErr w:type="spellEnd"/>
      <w:r w:rsidR="00CF1BB9" w:rsidRPr="00CF1BB9">
        <w:rPr>
          <w:rFonts w:asciiTheme="minorHAnsi" w:hAnsiTheme="minorHAnsi" w:cstheme="minorHAnsi"/>
          <w:sz w:val="19"/>
          <w:szCs w:val="19"/>
        </w:rPr>
        <w:t>. n. 73/2019 del 04</w:t>
      </w:r>
      <w:r w:rsidR="00E46D10" w:rsidRPr="00CF1BB9">
        <w:rPr>
          <w:rFonts w:asciiTheme="minorHAnsi" w:hAnsiTheme="minorHAnsi" w:cstheme="minorHAnsi"/>
          <w:sz w:val="19"/>
          <w:szCs w:val="19"/>
        </w:rPr>
        <w:t>/06</w:t>
      </w:r>
      <w:r w:rsidRPr="00CF1BB9">
        <w:rPr>
          <w:rFonts w:asciiTheme="minorHAnsi" w:hAnsiTheme="minorHAnsi" w:cstheme="minorHAnsi"/>
          <w:sz w:val="19"/>
          <w:szCs w:val="19"/>
        </w:rPr>
        <w:t>/2019</w:t>
      </w:r>
      <w:r w:rsidR="00096C88" w:rsidRPr="00CF1BB9">
        <w:rPr>
          <w:rFonts w:asciiTheme="minorHAnsi" w:hAnsiTheme="minorHAnsi" w:cstheme="minorHAnsi"/>
          <w:sz w:val="19"/>
          <w:szCs w:val="19"/>
        </w:rPr>
        <w:t>, pubblicati</w:t>
      </w:r>
      <w:r w:rsidR="00E46D10" w:rsidRPr="00CF1BB9">
        <w:rPr>
          <w:rFonts w:asciiTheme="minorHAnsi" w:hAnsiTheme="minorHAnsi" w:cstheme="minorHAnsi"/>
          <w:sz w:val="19"/>
          <w:szCs w:val="19"/>
        </w:rPr>
        <w:t xml:space="preserve"> sulla </w:t>
      </w:r>
      <w:r w:rsidR="0001056E" w:rsidRPr="00CF1BB9">
        <w:rPr>
          <w:rFonts w:asciiTheme="minorHAnsi" w:hAnsiTheme="minorHAnsi" w:cstheme="minorHAnsi"/>
          <w:sz w:val="19"/>
          <w:szCs w:val="19"/>
        </w:rPr>
        <w:t>G.U.R.I. n. 66 del 07</w:t>
      </w:r>
      <w:r w:rsidR="00E46D10" w:rsidRPr="00CF1BB9">
        <w:rPr>
          <w:rFonts w:asciiTheme="minorHAnsi" w:hAnsiTheme="minorHAnsi" w:cstheme="minorHAnsi"/>
          <w:sz w:val="19"/>
          <w:szCs w:val="19"/>
        </w:rPr>
        <w:t>/06</w:t>
      </w:r>
      <w:r w:rsidRPr="00CF1BB9">
        <w:rPr>
          <w:rFonts w:asciiTheme="minorHAnsi" w:hAnsiTheme="minorHAnsi" w:cstheme="minorHAnsi"/>
          <w:sz w:val="19"/>
          <w:szCs w:val="19"/>
        </w:rPr>
        <w:t>/2019</w:t>
      </w:r>
      <w:r w:rsidR="00096C88" w:rsidRPr="00CF1BB9">
        <w:rPr>
          <w:rFonts w:asciiTheme="minorHAnsi" w:hAnsiTheme="minorHAnsi" w:cstheme="minorHAnsi"/>
          <w:sz w:val="19"/>
          <w:szCs w:val="19"/>
        </w:rPr>
        <w:t>,</w:t>
      </w:r>
      <w:r w:rsidRPr="00CF1BB9">
        <w:rPr>
          <w:rFonts w:asciiTheme="minorHAnsi" w:hAnsiTheme="minorHAnsi" w:cstheme="minorHAnsi"/>
          <w:sz w:val="19"/>
          <w:szCs w:val="19"/>
        </w:rPr>
        <w:t xml:space="preserve"> ai sensi di legge;</w:t>
      </w:r>
    </w:p>
    <w:p w:rsidR="00B20937" w:rsidRDefault="00B20937" w:rsidP="009729D8">
      <w:pPr>
        <w:pStyle w:val="Paragrafoelenco"/>
        <w:numPr>
          <w:ilvl w:val="0"/>
          <w:numId w:val="28"/>
        </w:numPr>
        <w:jc w:val="both"/>
        <w:rPr>
          <w:rFonts w:asciiTheme="minorHAnsi" w:hAnsiTheme="minorHAnsi" w:cstheme="minorHAnsi"/>
          <w:sz w:val="19"/>
          <w:szCs w:val="19"/>
        </w:rPr>
      </w:pPr>
      <w:r w:rsidRPr="00702E64">
        <w:rPr>
          <w:rFonts w:asciiTheme="minorHAnsi" w:hAnsiTheme="minorHAnsi" w:cstheme="minorHAnsi"/>
          <w:sz w:val="19"/>
          <w:szCs w:val="19"/>
        </w:rPr>
        <w:t xml:space="preserve">il criterio </w:t>
      </w:r>
      <w:r w:rsidR="0041110E">
        <w:rPr>
          <w:rFonts w:asciiTheme="minorHAnsi" w:hAnsiTheme="minorHAnsi" w:cstheme="minorHAnsi"/>
          <w:sz w:val="19"/>
          <w:szCs w:val="19"/>
        </w:rPr>
        <w:t xml:space="preserve">di aggiudicazione è quello del </w:t>
      </w:r>
      <w:r w:rsidRPr="00702E64">
        <w:rPr>
          <w:rFonts w:asciiTheme="minorHAnsi" w:hAnsiTheme="minorHAnsi" w:cstheme="minorHAnsi"/>
          <w:sz w:val="19"/>
          <w:szCs w:val="19"/>
        </w:rPr>
        <w:t>minor prezzo (prezzo più basso), inferiore all’importo posto a base di gara, mediante offerta sull’elenco prezzi</w:t>
      </w:r>
      <w:r w:rsidR="0041110E">
        <w:rPr>
          <w:rFonts w:asciiTheme="minorHAnsi" w:hAnsiTheme="minorHAnsi" w:cstheme="minorHAnsi"/>
          <w:sz w:val="19"/>
          <w:szCs w:val="19"/>
        </w:rPr>
        <w:t>,</w:t>
      </w:r>
      <w:r w:rsidRPr="00702E64">
        <w:rPr>
          <w:rFonts w:asciiTheme="minorHAnsi" w:hAnsiTheme="minorHAnsi" w:cstheme="minorHAnsi"/>
          <w:sz w:val="19"/>
          <w:szCs w:val="19"/>
        </w:rPr>
        <w:t xml:space="preserve"> determinato ai sensi dell’art. 36, comma 9-bis del </w:t>
      </w:r>
      <w:proofErr w:type="spellStart"/>
      <w:r w:rsidRPr="00702E64">
        <w:rPr>
          <w:rFonts w:asciiTheme="minorHAnsi" w:hAnsiTheme="minorHAnsi" w:cstheme="minorHAnsi"/>
          <w:sz w:val="19"/>
          <w:szCs w:val="19"/>
        </w:rPr>
        <w:t>D.Lgs.</w:t>
      </w:r>
      <w:proofErr w:type="spellEnd"/>
      <w:r w:rsidRPr="00702E64">
        <w:rPr>
          <w:rFonts w:asciiTheme="minorHAnsi" w:hAnsiTheme="minorHAnsi" w:cstheme="minorHAnsi"/>
          <w:sz w:val="19"/>
          <w:szCs w:val="19"/>
        </w:rPr>
        <w:t xml:space="preserve"> 50/2016 </w:t>
      </w:r>
      <w:proofErr w:type="spellStart"/>
      <w:r w:rsidRPr="00702E64">
        <w:rPr>
          <w:rFonts w:asciiTheme="minorHAnsi" w:hAnsiTheme="minorHAnsi" w:cstheme="minorHAnsi"/>
          <w:sz w:val="19"/>
          <w:szCs w:val="19"/>
        </w:rPr>
        <w:t>ss.mm.ii</w:t>
      </w:r>
      <w:proofErr w:type="spellEnd"/>
      <w:r w:rsidRPr="00702E64">
        <w:rPr>
          <w:rFonts w:asciiTheme="minorHAnsi" w:hAnsiTheme="minorHAnsi" w:cstheme="minorHAnsi"/>
          <w:sz w:val="19"/>
          <w:szCs w:val="19"/>
        </w:rPr>
        <w:t>.</w:t>
      </w:r>
      <w:r>
        <w:rPr>
          <w:rFonts w:asciiTheme="minorHAnsi" w:hAnsiTheme="minorHAnsi" w:cstheme="minorHAnsi"/>
          <w:sz w:val="19"/>
          <w:szCs w:val="19"/>
        </w:rPr>
        <w:t>;</w:t>
      </w:r>
    </w:p>
    <w:p w:rsidR="0041110E" w:rsidRDefault="0041110E" w:rsidP="009729D8">
      <w:pPr>
        <w:pStyle w:val="Paragrafoelenco"/>
        <w:numPr>
          <w:ilvl w:val="0"/>
          <w:numId w:val="28"/>
        </w:numPr>
        <w:jc w:val="both"/>
        <w:rPr>
          <w:rFonts w:asciiTheme="minorHAnsi" w:hAnsiTheme="minorHAnsi" w:cstheme="minorHAnsi"/>
          <w:sz w:val="19"/>
          <w:szCs w:val="19"/>
        </w:rPr>
      </w:pPr>
      <w:r>
        <w:rPr>
          <w:rFonts w:asciiTheme="minorHAnsi" w:hAnsiTheme="minorHAnsi" w:cstheme="minorHAnsi"/>
          <w:sz w:val="19"/>
          <w:szCs w:val="19"/>
        </w:rPr>
        <w:t>l’</w:t>
      </w:r>
      <w:r w:rsidRPr="00B20937">
        <w:rPr>
          <w:rFonts w:asciiTheme="minorHAnsi" w:hAnsiTheme="minorHAnsi" w:cstheme="minorHAnsi"/>
          <w:sz w:val="19"/>
          <w:szCs w:val="19"/>
        </w:rPr>
        <w:t>importo  complessivo  d</w:t>
      </w:r>
      <w:r w:rsidR="00DB2AAE">
        <w:rPr>
          <w:rFonts w:asciiTheme="minorHAnsi" w:hAnsiTheme="minorHAnsi" w:cstheme="minorHAnsi"/>
          <w:sz w:val="19"/>
          <w:szCs w:val="19"/>
        </w:rPr>
        <w:t xml:space="preserve">el presente Accordo Quadro </w:t>
      </w:r>
      <w:r w:rsidR="00E46D10">
        <w:rPr>
          <w:rFonts w:asciiTheme="minorHAnsi" w:hAnsiTheme="minorHAnsi" w:cstheme="minorHAnsi"/>
          <w:sz w:val="19"/>
          <w:szCs w:val="19"/>
        </w:rPr>
        <w:t xml:space="preserve"> è  pari  ad € 4.022.787,00, di cui € 260.771,34</w:t>
      </w:r>
      <w:r w:rsidR="00DB2AAE">
        <w:rPr>
          <w:rFonts w:asciiTheme="minorHAnsi" w:hAnsiTheme="minorHAnsi" w:cstheme="minorHAnsi"/>
          <w:sz w:val="19"/>
          <w:szCs w:val="19"/>
        </w:rPr>
        <w:t xml:space="preserve"> </w:t>
      </w:r>
      <w:r w:rsidRPr="00B20937">
        <w:rPr>
          <w:rFonts w:asciiTheme="minorHAnsi" w:hAnsiTheme="minorHAnsi" w:cstheme="minorHAnsi"/>
          <w:sz w:val="19"/>
          <w:szCs w:val="19"/>
        </w:rPr>
        <w:t>per oneri relativi alla sicurezza non soggetti a ribasso</w:t>
      </w:r>
      <w:r w:rsidR="00DB2AAE">
        <w:rPr>
          <w:rFonts w:asciiTheme="minorHAnsi" w:hAnsiTheme="minorHAnsi" w:cstheme="minorHAnsi"/>
          <w:sz w:val="19"/>
          <w:szCs w:val="19"/>
        </w:rPr>
        <w:t>;</w:t>
      </w:r>
    </w:p>
    <w:p w:rsidR="00EF7EEA" w:rsidRPr="00EF7EEA" w:rsidRDefault="00EF7EEA" w:rsidP="00EF7EEA">
      <w:pPr>
        <w:pStyle w:val="Paragrafoelenco"/>
        <w:numPr>
          <w:ilvl w:val="0"/>
          <w:numId w:val="28"/>
        </w:numPr>
        <w:jc w:val="both"/>
        <w:rPr>
          <w:rFonts w:asciiTheme="minorHAnsi" w:hAnsiTheme="minorHAnsi" w:cstheme="minorHAnsi"/>
          <w:sz w:val="19"/>
          <w:szCs w:val="19"/>
        </w:rPr>
      </w:pPr>
      <w:r w:rsidRPr="00B21ACF">
        <w:rPr>
          <w:rFonts w:asciiTheme="minorHAnsi" w:hAnsiTheme="minorHAnsi" w:cstheme="minorHAnsi"/>
          <w:sz w:val="19"/>
          <w:szCs w:val="19"/>
        </w:rPr>
        <w:t>all’esito della suddetta procedu</w:t>
      </w:r>
      <w:r w:rsidR="00E46D10">
        <w:rPr>
          <w:rFonts w:asciiTheme="minorHAnsi" w:hAnsiTheme="minorHAnsi" w:cstheme="minorHAnsi"/>
          <w:sz w:val="19"/>
          <w:szCs w:val="19"/>
        </w:rPr>
        <w:t xml:space="preserve">ra, è risultata aggiudicataria </w:t>
      </w:r>
      <w:r w:rsidRPr="00B21ACF">
        <w:rPr>
          <w:rFonts w:asciiTheme="minorHAnsi" w:hAnsiTheme="minorHAnsi" w:cstheme="minorHAnsi"/>
          <w:sz w:val="19"/>
          <w:szCs w:val="19"/>
        </w:rPr>
        <w:t xml:space="preserve">l’Impresa _______________ come da  Verbale di </w:t>
      </w:r>
      <w:r>
        <w:rPr>
          <w:rFonts w:asciiTheme="minorHAnsi" w:hAnsiTheme="minorHAnsi" w:cstheme="minorHAnsi"/>
          <w:sz w:val="19"/>
          <w:szCs w:val="19"/>
        </w:rPr>
        <w:t>gara di</w:t>
      </w:r>
      <w:r w:rsidRPr="00B21ACF">
        <w:rPr>
          <w:rFonts w:asciiTheme="minorHAnsi" w:hAnsiTheme="minorHAnsi" w:cstheme="minorHAnsi"/>
          <w:sz w:val="19"/>
          <w:szCs w:val="19"/>
        </w:rPr>
        <w:t xml:space="preserve"> data __________ </w:t>
      </w:r>
      <w:proofErr w:type="spellStart"/>
      <w:r w:rsidRPr="00B21ACF">
        <w:rPr>
          <w:rFonts w:asciiTheme="minorHAnsi" w:hAnsiTheme="minorHAnsi" w:cstheme="minorHAnsi"/>
          <w:sz w:val="19"/>
          <w:szCs w:val="19"/>
        </w:rPr>
        <w:t>prot</w:t>
      </w:r>
      <w:proofErr w:type="spellEnd"/>
      <w:r w:rsidRPr="00B21ACF">
        <w:rPr>
          <w:rFonts w:asciiTheme="minorHAnsi" w:hAnsiTheme="minorHAnsi" w:cstheme="minorHAnsi"/>
          <w:sz w:val="19"/>
          <w:szCs w:val="19"/>
        </w:rPr>
        <w:t>. n. ____________</w:t>
      </w:r>
      <w:r w:rsidR="00194FC8">
        <w:rPr>
          <w:rFonts w:asciiTheme="minorHAnsi" w:hAnsiTheme="minorHAnsi" w:cstheme="minorHAnsi"/>
          <w:sz w:val="19"/>
          <w:szCs w:val="19"/>
        </w:rPr>
        <w:t xml:space="preserve">, che ha offerto il ribasso del _____ </w:t>
      </w:r>
      <w:r w:rsidR="00194FC8" w:rsidRPr="00B20937">
        <w:rPr>
          <w:rFonts w:asciiTheme="minorHAnsi" w:hAnsiTheme="minorHAnsi" w:cstheme="minorHAnsi"/>
          <w:sz w:val="19"/>
          <w:szCs w:val="19"/>
        </w:rPr>
        <w:t xml:space="preserve">%  in tutte le voci </w:t>
      </w:r>
      <w:r w:rsidR="00194FC8">
        <w:rPr>
          <w:rFonts w:asciiTheme="minorHAnsi" w:hAnsiTheme="minorHAnsi" w:cstheme="minorHAnsi"/>
          <w:sz w:val="19"/>
          <w:szCs w:val="19"/>
        </w:rPr>
        <w:t xml:space="preserve">dell’elenco prezzi </w:t>
      </w:r>
      <w:r w:rsidR="00194FC8" w:rsidRPr="00B20937">
        <w:rPr>
          <w:rFonts w:asciiTheme="minorHAnsi" w:hAnsiTheme="minorHAnsi" w:cstheme="minorHAnsi"/>
          <w:sz w:val="19"/>
          <w:szCs w:val="19"/>
        </w:rPr>
        <w:t>a base di gara</w:t>
      </w:r>
      <w:r w:rsidR="00194FC8">
        <w:rPr>
          <w:rFonts w:asciiTheme="minorHAnsi" w:hAnsiTheme="minorHAnsi" w:cstheme="minorHAnsi"/>
          <w:sz w:val="19"/>
          <w:szCs w:val="19"/>
        </w:rPr>
        <w:t>,</w:t>
      </w:r>
      <w:r w:rsidR="00194FC8" w:rsidRPr="00B20937">
        <w:rPr>
          <w:rFonts w:asciiTheme="minorHAnsi" w:hAnsiTheme="minorHAnsi" w:cstheme="minorHAnsi"/>
          <w:sz w:val="19"/>
          <w:szCs w:val="19"/>
        </w:rPr>
        <w:t xml:space="preserve"> esclusi gli oneri relativi alla sicurezza non soggetti a ribasso</w:t>
      </w:r>
      <w:r w:rsidRPr="00B21ACF">
        <w:rPr>
          <w:rFonts w:asciiTheme="minorHAnsi" w:hAnsiTheme="minorHAnsi" w:cstheme="minorHAnsi"/>
          <w:sz w:val="19"/>
          <w:szCs w:val="19"/>
        </w:rPr>
        <w:t xml:space="preserve">;  </w:t>
      </w:r>
    </w:p>
    <w:p w:rsidR="00096C88" w:rsidRDefault="00096C88" w:rsidP="009729D8">
      <w:pPr>
        <w:pStyle w:val="Paragrafoelenco"/>
        <w:numPr>
          <w:ilvl w:val="0"/>
          <w:numId w:val="28"/>
        </w:numPr>
        <w:jc w:val="both"/>
        <w:rPr>
          <w:rFonts w:asciiTheme="minorHAnsi" w:hAnsiTheme="minorHAnsi" w:cstheme="minorHAnsi"/>
          <w:sz w:val="19"/>
          <w:szCs w:val="19"/>
        </w:rPr>
      </w:pPr>
      <w:r>
        <w:rPr>
          <w:rFonts w:asciiTheme="minorHAnsi" w:hAnsiTheme="minorHAnsi" w:cstheme="minorHAnsi"/>
          <w:sz w:val="19"/>
          <w:szCs w:val="19"/>
        </w:rPr>
        <w:t xml:space="preserve">è stata verificata l’insussistenza dei motivi di esclusione di cui all’art. 80 </w:t>
      </w:r>
      <w:proofErr w:type="spellStart"/>
      <w:r>
        <w:rPr>
          <w:rFonts w:asciiTheme="minorHAnsi" w:hAnsiTheme="minorHAnsi" w:cstheme="minorHAnsi"/>
          <w:sz w:val="19"/>
          <w:szCs w:val="19"/>
        </w:rPr>
        <w:t>D.Lgs.</w:t>
      </w:r>
      <w:proofErr w:type="spellEnd"/>
      <w:r>
        <w:rPr>
          <w:rFonts w:asciiTheme="minorHAnsi" w:hAnsiTheme="minorHAnsi" w:cstheme="minorHAnsi"/>
          <w:sz w:val="19"/>
          <w:szCs w:val="19"/>
        </w:rPr>
        <w:t xml:space="preserve"> 50/2016 </w:t>
      </w:r>
      <w:proofErr w:type="spellStart"/>
      <w:r>
        <w:rPr>
          <w:rFonts w:asciiTheme="minorHAnsi" w:hAnsiTheme="minorHAnsi" w:cstheme="minorHAnsi"/>
          <w:sz w:val="19"/>
          <w:szCs w:val="19"/>
        </w:rPr>
        <w:t>ss.mm.ii</w:t>
      </w:r>
      <w:proofErr w:type="spellEnd"/>
      <w:r>
        <w:rPr>
          <w:rFonts w:asciiTheme="minorHAnsi" w:hAnsiTheme="minorHAnsi" w:cstheme="minorHAnsi"/>
          <w:sz w:val="19"/>
          <w:szCs w:val="19"/>
        </w:rPr>
        <w:t>;</w:t>
      </w:r>
    </w:p>
    <w:p w:rsidR="00B21ACF" w:rsidRDefault="00096C88" w:rsidP="009B6062">
      <w:pPr>
        <w:pStyle w:val="Paragrafoelenco"/>
        <w:numPr>
          <w:ilvl w:val="0"/>
          <w:numId w:val="28"/>
        </w:numPr>
        <w:jc w:val="both"/>
        <w:rPr>
          <w:rFonts w:asciiTheme="minorHAnsi" w:hAnsiTheme="minorHAnsi" w:cstheme="minorHAnsi"/>
          <w:sz w:val="19"/>
          <w:szCs w:val="19"/>
        </w:rPr>
      </w:pPr>
      <w:r w:rsidRPr="00B21ACF">
        <w:rPr>
          <w:rFonts w:asciiTheme="minorHAnsi" w:hAnsiTheme="minorHAnsi" w:cstheme="minorHAnsi"/>
          <w:sz w:val="19"/>
          <w:szCs w:val="19"/>
        </w:rPr>
        <w:t>è stata verificata</w:t>
      </w:r>
      <w:r w:rsidR="00B21ACF" w:rsidRPr="00B21ACF">
        <w:rPr>
          <w:rFonts w:asciiTheme="minorHAnsi" w:hAnsiTheme="minorHAnsi" w:cstheme="minorHAnsi"/>
          <w:sz w:val="19"/>
          <w:szCs w:val="19"/>
        </w:rPr>
        <w:t xml:space="preserve"> la sussistenza dei requisisti di </w:t>
      </w:r>
      <w:r w:rsidR="00B21ACF">
        <w:rPr>
          <w:rFonts w:asciiTheme="minorHAnsi" w:hAnsiTheme="minorHAnsi" w:cstheme="minorHAnsi"/>
          <w:sz w:val="19"/>
          <w:szCs w:val="19"/>
        </w:rPr>
        <w:t>qualit</w:t>
      </w:r>
      <w:r w:rsidR="00B21ACF" w:rsidRPr="00B21ACF">
        <w:rPr>
          <w:rFonts w:asciiTheme="minorHAnsi" w:hAnsiTheme="minorHAnsi" w:cstheme="minorHAnsi"/>
          <w:sz w:val="19"/>
          <w:szCs w:val="19"/>
        </w:rPr>
        <w:t>à professionale</w:t>
      </w:r>
      <w:r w:rsidR="00B21ACF">
        <w:rPr>
          <w:rFonts w:asciiTheme="minorHAnsi" w:hAnsiTheme="minorHAnsi" w:cstheme="minorHAnsi"/>
          <w:sz w:val="19"/>
          <w:szCs w:val="19"/>
        </w:rPr>
        <w:t xml:space="preserve">, di cui all’art. 83, comma 1 </w:t>
      </w:r>
      <w:proofErr w:type="spellStart"/>
      <w:r w:rsidR="00B21ACF">
        <w:rPr>
          <w:rFonts w:asciiTheme="minorHAnsi" w:hAnsiTheme="minorHAnsi" w:cstheme="minorHAnsi"/>
          <w:sz w:val="19"/>
          <w:szCs w:val="19"/>
        </w:rPr>
        <w:t>lett</w:t>
      </w:r>
      <w:proofErr w:type="spellEnd"/>
      <w:r w:rsidR="00B21ACF">
        <w:rPr>
          <w:rFonts w:asciiTheme="minorHAnsi" w:hAnsiTheme="minorHAnsi" w:cstheme="minorHAnsi"/>
          <w:sz w:val="19"/>
          <w:szCs w:val="19"/>
        </w:rPr>
        <w:t xml:space="preserve">. a) </w:t>
      </w:r>
      <w:proofErr w:type="spellStart"/>
      <w:r w:rsidR="00B21ACF">
        <w:rPr>
          <w:rFonts w:asciiTheme="minorHAnsi" w:hAnsiTheme="minorHAnsi" w:cstheme="minorHAnsi"/>
          <w:sz w:val="19"/>
          <w:szCs w:val="19"/>
        </w:rPr>
        <w:t>D.Lgs.</w:t>
      </w:r>
      <w:proofErr w:type="spellEnd"/>
      <w:r w:rsidR="00B21ACF">
        <w:rPr>
          <w:rFonts w:asciiTheme="minorHAnsi" w:hAnsiTheme="minorHAnsi" w:cstheme="minorHAnsi"/>
          <w:sz w:val="19"/>
          <w:szCs w:val="19"/>
        </w:rPr>
        <w:t xml:space="preserve"> 50/2016,</w:t>
      </w:r>
      <w:r w:rsidR="00B21ACF" w:rsidRPr="00B21ACF">
        <w:rPr>
          <w:rFonts w:asciiTheme="minorHAnsi" w:hAnsiTheme="minorHAnsi" w:cstheme="minorHAnsi"/>
          <w:sz w:val="19"/>
          <w:szCs w:val="19"/>
        </w:rPr>
        <w:t xml:space="preserve"> e di capacità tecnico-organizzat</w:t>
      </w:r>
      <w:r w:rsidR="00B21ACF">
        <w:rPr>
          <w:rFonts w:asciiTheme="minorHAnsi" w:hAnsiTheme="minorHAnsi" w:cstheme="minorHAnsi"/>
          <w:sz w:val="19"/>
          <w:szCs w:val="19"/>
        </w:rPr>
        <w:t xml:space="preserve">iva, di cui all’art. 83, comma 1 </w:t>
      </w:r>
      <w:proofErr w:type="spellStart"/>
      <w:r w:rsidR="00B21ACF">
        <w:rPr>
          <w:rFonts w:asciiTheme="minorHAnsi" w:hAnsiTheme="minorHAnsi" w:cstheme="minorHAnsi"/>
          <w:sz w:val="19"/>
          <w:szCs w:val="19"/>
        </w:rPr>
        <w:t>lett</w:t>
      </w:r>
      <w:proofErr w:type="spellEnd"/>
      <w:r w:rsidR="00B21ACF">
        <w:rPr>
          <w:rFonts w:asciiTheme="minorHAnsi" w:hAnsiTheme="minorHAnsi" w:cstheme="minorHAnsi"/>
          <w:sz w:val="19"/>
          <w:szCs w:val="19"/>
        </w:rPr>
        <w:t xml:space="preserve">. c) </w:t>
      </w:r>
      <w:proofErr w:type="spellStart"/>
      <w:r w:rsidR="00B21ACF">
        <w:rPr>
          <w:rFonts w:asciiTheme="minorHAnsi" w:hAnsiTheme="minorHAnsi" w:cstheme="minorHAnsi"/>
          <w:sz w:val="19"/>
          <w:szCs w:val="19"/>
        </w:rPr>
        <w:t>D.Lgs.</w:t>
      </w:r>
      <w:proofErr w:type="spellEnd"/>
      <w:r w:rsidR="00B21ACF">
        <w:rPr>
          <w:rFonts w:asciiTheme="minorHAnsi" w:hAnsiTheme="minorHAnsi" w:cstheme="minorHAnsi"/>
          <w:sz w:val="19"/>
          <w:szCs w:val="19"/>
        </w:rPr>
        <w:t xml:space="preserve"> 50/2016;</w:t>
      </w:r>
    </w:p>
    <w:p w:rsidR="00655A3B" w:rsidRDefault="009B6062" w:rsidP="009B6062">
      <w:pPr>
        <w:pStyle w:val="Paragrafoelenco"/>
        <w:numPr>
          <w:ilvl w:val="0"/>
          <w:numId w:val="28"/>
        </w:numPr>
        <w:jc w:val="both"/>
        <w:rPr>
          <w:rFonts w:asciiTheme="minorHAnsi" w:hAnsiTheme="minorHAnsi" w:cstheme="minorHAnsi"/>
          <w:sz w:val="19"/>
          <w:szCs w:val="19"/>
        </w:rPr>
      </w:pPr>
      <w:r w:rsidRPr="009B6062">
        <w:rPr>
          <w:rFonts w:asciiTheme="minorHAnsi" w:hAnsiTheme="minorHAnsi" w:cstheme="minorHAnsi"/>
          <w:sz w:val="19"/>
          <w:szCs w:val="19"/>
        </w:rPr>
        <w:t xml:space="preserve">in ragione dell’urgenza che connota il presente affidamento, </w:t>
      </w:r>
      <w:r w:rsidR="00655A3B" w:rsidRPr="009B6062">
        <w:rPr>
          <w:rFonts w:asciiTheme="minorHAnsi" w:hAnsiTheme="minorHAnsi" w:cstheme="minorHAnsi"/>
          <w:sz w:val="19"/>
          <w:szCs w:val="19"/>
        </w:rPr>
        <w:t>la dichiarazione d</w:t>
      </w:r>
      <w:r w:rsidR="00655A3B">
        <w:rPr>
          <w:rFonts w:asciiTheme="minorHAnsi" w:hAnsiTheme="minorHAnsi" w:cstheme="minorHAnsi"/>
          <w:sz w:val="19"/>
          <w:szCs w:val="19"/>
        </w:rPr>
        <w:t>i efficacia dell’aggiudicazione è avvenuta</w:t>
      </w:r>
      <w:r w:rsidR="00655A3B" w:rsidRPr="009B6062">
        <w:rPr>
          <w:rFonts w:asciiTheme="minorHAnsi" w:hAnsiTheme="minorHAnsi" w:cstheme="minorHAnsi"/>
          <w:sz w:val="19"/>
          <w:szCs w:val="19"/>
        </w:rPr>
        <w:t xml:space="preserve"> </w:t>
      </w:r>
      <w:r w:rsidRPr="009B6062">
        <w:rPr>
          <w:rFonts w:asciiTheme="minorHAnsi" w:hAnsiTheme="minorHAnsi" w:cstheme="minorHAnsi"/>
          <w:sz w:val="19"/>
          <w:szCs w:val="19"/>
        </w:rPr>
        <w:t>sulla base dell’auto-dichiarazione antimafia, resa in sede di offerta</w:t>
      </w:r>
      <w:r w:rsidR="00655A3B">
        <w:rPr>
          <w:rFonts w:asciiTheme="minorHAnsi" w:hAnsiTheme="minorHAnsi" w:cstheme="minorHAnsi"/>
          <w:sz w:val="19"/>
          <w:szCs w:val="19"/>
        </w:rPr>
        <w:t xml:space="preserve"> da parte dell’aggiudicatario, e</w:t>
      </w:r>
      <w:r w:rsidRPr="009B6062">
        <w:rPr>
          <w:rFonts w:asciiTheme="minorHAnsi" w:hAnsiTheme="minorHAnsi" w:cstheme="minorHAnsi"/>
          <w:sz w:val="19"/>
          <w:szCs w:val="19"/>
        </w:rPr>
        <w:t xml:space="preserve"> ferma l’operatività della clausola risolutiva espressa, prevista da</w:t>
      </w:r>
      <w:r w:rsidR="00655A3B">
        <w:rPr>
          <w:rFonts w:asciiTheme="minorHAnsi" w:hAnsiTheme="minorHAnsi" w:cstheme="minorHAnsi"/>
          <w:sz w:val="19"/>
          <w:szCs w:val="19"/>
        </w:rPr>
        <w:t>l</w:t>
      </w:r>
      <w:r w:rsidRPr="009B6062">
        <w:rPr>
          <w:rFonts w:asciiTheme="minorHAnsi" w:hAnsiTheme="minorHAnsi" w:cstheme="minorHAnsi"/>
          <w:sz w:val="19"/>
          <w:szCs w:val="19"/>
        </w:rPr>
        <w:t>l’art. 14 per il caso di esito osta</w:t>
      </w:r>
      <w:r w:rsidR="00655A3B">
        <w:rPr>
          <w:rFonts w:asciiTheme="minorHAnsi" w:hAnsiTheme="minorHAnsi" w:cstheme="minorHAnsi"/>
          <w:sz w:val="19"/>
          <w:szCs w:val="19"/>
        </w:rPr>
        <w:t>tivo delle verifiche antimafia;</w:t>
      </w:r>
    </w:p>
    <w:p w:rsidR="009D7242" w:rsidRPr="009B6062" w:rsidRDefault="00DB76A6" w:rsidP="009B6062">
      <w:pPr>
        <w:pStyle w:val="Paragrafoelenco"/>
        <w:numPr>
          <w:ilvl w:val="0"/>
          <w:numId w:val="28"/>
        </w:numPr>
        <w:jc w:val="both"/>
        <w:rPr>
          <w:rFonts w:asciiTheme="minorHAnsi" w:hAnsiTheme="minorHAnsi" w:cstheme="minorHAnsi"/>
          <w:sz w:val="19"/>
          <w:szCs w:val="19"/>
        </w:rPr>
      </w:pPr>
      <w:r>
        <w:rPr>
          <w:rFonts w:asciiTheme="minorHAnsi" w:hAnsiTheme="minorHAnsi" w:cstheme="minorHAnsi"/>
          <w:sz w:val="19"/>
          <w:szCs w:val="19"/>
        </w:rPr>
        <w:t xml:space="preserve">l’efficacia dell’aggiudicazione </w:t>
      </w:r>
      <w:r w:rsidR="009B6062">
        <w:rPr>
          <w:rFonts w:asciiTheme="minorHAnsi" w:hAnsiTheme="minorHAnsi" w:cstheme="minorHAnsi"/>
          <w:sz w:val="19"/>
          <w:szCs w:val="19"/>
        </w:rPr>
        <w:t xml:space="preserve">è stata </w:t>
      </w:r>
      <w:r w:rsidR="009729D8" w:rsidRPr="009B6062">
        <w:rPr>
          <w:rFonts w:asciiTheme="minorHAnsi" w:hAnsiTheme="minorHAnsi" w:cstheme="minorHAnsi"/>
          <w:sz w:val="19"/>
          <w:szCs w:val="19"/>
        </w:rPr>
        <w:t>disposta dal Dirigente del Servizio Gare</w:t>
      </w:r>
      <w:r w:rsidR="00831A8E">
        <w:rPr>
          <w:rFonts w:asciiTheme="minorHAnsi" w:hAnsiTheme="minorHAnsi" w:cstheme="minorHAnsi"/>
          <w:sz w:val="19"/>
          <w:szCs w:val="19"/>
        </w:rPr>
        <w:t xml:space="preserve"> e Forniture </w:t>
      </w:r>
      <w:r w:rsidR="009729D8" w:rsidRPr="009B6062">
        <w:rPr>
          <w:rFonts w:asciiTheme="minorHAnsi" w:hAnsiTheme="minorHAnsi" w:cstheme="minorHAnsi"/>
          <w:sz w:val="19"/>
          <w:szCs w:val="19"/>
        </w:rPr>
        <w:t xml:space="preserve">con provvedimento </w:t>
      </w:r>
      <w:proofErr w:type="spellStart"/>
      <w:r w:rsidR="009729D8" w:rsidRPr="009B6062">
        <w:rPr>
          <w:rFonts w:asciiTheme="minorHAnsi" w:hAnsiTheme="minorHAnsi" w:cstheme="minorHAnsi"/>
          <w:sz w:val="19"/>
          <w:szCs w:val="19"/>
        </w:rPr>
        <w:t>prot</w:t>
      </w:r>
      <w:proofErr w:type="spellEnd"/>
      <w:r w:rsidR="009B6062">
        <w:rPr>
          <w:rFonts w:asciiTheme="minorHAnsi" w:hAnsiTheme="minorHAnsi" w:cstheme="minorHAnsi"/>
          <w:sz w:val="19"/>
          <w:szCs w:val="19"/>
        </w:rPr>
        <w:t>. n.</w:t>
      </w:r>
      <w:r w:rsidR="00B7103B" w:rsidRPr="009B6062">
        <w:rPr>
          <w:rFonts w:asciiTheme="minorHAnsi" w:hAnsiTheme="minorHAnsi" w:cstheme="minorHAnsi"/>
          <w:sz w:val="19"/>
          <w:szCs w:val="19"/>
        </w:rPr>
        <w:t>___________</w:t>
      </w:r>
      <w:r>
        <w:rPr>
          <w:rFonts w:asciiTheme="minorHAnsi" w:hAnsiTheme="minorHAnsi" w:cstheme="minorHAnsi"/>
          <w:sz w:val="19"/>
          <w:szCs w:val="19"/>
        </w:rPr>
        <w:t xml:space="preserve"> </w:t>
      </w:r>
      <w:r w:rsidR="009729D8" w:rsidRPr="009B6062">
        <w:rPr>
          <w:rFonts w:asciiTheme="minorHAnsi" w:hAnsiTheme="minorHAnsi" w:cstheme="minorHAnsi"/>
          <w:sz w:val="19"/>
          <w:szCs w:val="19"/>
        </w:rPr>
        <w:t>del</w:t>
      </w:r>
      <w:r>
        <w:rPr>
          <w:rFonts w:asciiTheme="minorHAnsi" w:hAnsiTheme="minorHAnsi" w:cstheme="minorHAnsi"/>
          <w:sz w:val="19"/>
          <w:szCs w:val="19"/>
        </w:rPr>
        <w:t xml:space="preserve"> </w:t>
      </w:r>
      <w:r w:rsidR="00B7103B" w:rsidRPr="009B6062">
        <w:rPr>
          <w:rFonts w:asciiTheme="minorHAnsi" w:hAnsiTheme="minorHAnsi" w:cstheme="minorHAnsi"/>
          <w:sz w:val="19"/>
          <w:szCs w:val="19"/>
        </w:rPr>
        <w:t>_______________</w:t>
      </w:r>
      <w:r w:rsidR="009729D8" w:rsidRPr="009B6062">
        <w:rPr>
          <w:rFonts w:asciiTheme="minorHAnsi" w:hAnsiTheme="minorHAnsi" w:cstheme="minorHAnsi"/>
          <w:sz w:val="19"/>
          <w:szCs w:val="19"/>
        </w:rPr>
        <w:t>, e comunicata</w:t>
      </w:r>
      <w:r>
        <w:rPr>
          <w:rFonts w:asciiTheme="minorHAnsi" w:hAnsiTheme="minorHAnsi" w:cstheme="minorHAnsi"/>
          <w:sz w:val="19"/>
          <w:szCs w:val="19"/>
        </w:rPr>
        <w:t>,</w:t>
      </w:r>
      <w:r w:rsidR="009729D8" w:rsidRPr="009B6062">
        <w:rPr>
          <w:rFonts w:asciiTheme="minorHAnsi" w:hAnsiTheme="minorHAnsi" w:cstheme="minorHAnsi"/>
          <w:sz w:val="19"/>
          <w:szCs w:val="19"/>
        </w:rPr>
        <w:t xml:space="preserve"> ex art. 76 del </w:t>
      </w:r>
      <w:proofErr w:type="spellStart"/>
      <w:r w:rsidR="009729D8" w:rsidRPr="009B6062">
        <w:rPr>
          <w:rFonts w:asciiTheme="minorHAnsi" w:hAnsiTheme="minorHAnsi" w:cstheme="minorHAnsi"/>
          <w:sz w:val="19"/>
          <w:szCs w:val="19"/>
        </w:rPr>
        <w:t>D.Lgs.</w:t>
      </w:r>
      <w:proofErr w:type="spellEnd"/>
      <w:r w:rsidR="009729D8" w:rsidRPr="009B6062">
        <w:rPr>
          <w:rFonts w:asciiTheme="minorHAnsi" w:hAnsiTheme="minorHAnsi" w:cstheme="minorHAnsi"/>
          <w:sz w:val="19"/>
          <w:szCs w:val="19"/>
        </w:rPr>
        <w:t xml:space="preserve"> n. 50/2016</w:t>
      </w:r>
      <w:r>
        <w:rPr>
          <w:rFonts w:asciiTheme="minorHAnsi" w:hAnsiTheme="minorHAnsi" w:cstheme="minorHAnsi"/>
          <w:sz w:val="19"/>
          <w:szCs w:val="19"/>
        </w:rPr>
        <w:t>,</w:t>
      </w:r>
      <w:r w:rsidR="009729D8" w:rsidRPr="009B6062">
        <w:rPr>
          <w:rFonts w:asciiTheme="minorHAnsi" w:hAnsiTheme="minorHAnsi" w:cstheme="minorHAnsi"/>
          <w:sz w:val="19"/>
          <w:szCs w:val="19"/>
        </w:rPr>
        <w:t xml:space="preserve"> a</w:t>
      </w:r>
      <w:r w:rsidR="00831A8E">
        <w:rPr>
          <w:rFonts w:asciiTheme="minorHAnsi" w:hAnsiTheme="minorHAnsi" w:cstheme="minorHAnsi"/>
          <w:sz w:val="19"/>
          <w:szCs w:val="19"/>
        </w:rPr>
        <w:t xml:space="preserve">l predetto aggiudicatario con nota del ________ </w:t>
      </w:r>
      <w:proofErr w:type="spellStart"/>
      <w:r w:rsidR="00831A8E">
        <w:rPr>
          <w:rFonts w:asciiTheme="minorHAnsi" w:hAnsiTheme="minorHAnsi" w:cstheme="minorHAnsi"/>
          <w:sz w:val="19"/>
          <w:szCs w:val="19"/>
        </w:rPr>
        <w:t>prot</w:t>
      </w:r>
      <w:proofErr w:type="spellEnd"/>
      <w:r w:rsidR="00831A8E">
        <w:rPr>
          <w:rFonts w:asciiTheme="minorHAnsi" w:hAnsiTheme="minorHAnsi" w:cstheme="minorHAnsi"/>
          <w:sz w:val="19"/>
          <w:szCs w:val="19"/>
        </w:rPr>
        <w:t xml:space="preserve">. n. _________ e a </w:t>
      </w:r>
      <w:r w:rsidR="009729D8" w:rsidRPr="009B6062">
        <w:rPr>
          <w:rFonts w:asciiTheme="minorHAnsi" w:hAnsiTheme="minorHAnsi" w:cstheme="minorHAnsi"/>
          <w:sz w:val="19"/>
          <w:szCs w:val="19"/>
        </w:rPr>
        <w:t xml:space="preserve">tutti </w:t>
      </w:r>
      <w:r w:rsidR="00831A8E">
        <w:rPr>
          <w:rFonts w:asciiTheme="minorHAnsi" w:hAnsiTheme="minorHAnsi" w:cstheme="minorHAnsi"/>
          <w:sz w:val="19"/>
          <w:szCs w:val="19"/>
        </w:rPr>
        <w:t>gl</w:t>
      </w:r>
      <w:r w:rsidR="009729D8" w:rsidRPr="009B6062">
        <w:rPr>
          <w:rFonts w:asciiTheme="minorHAnsi" w:hAnsiTheme="minorHAnsi" w:cstheme="minorHAnsi"/>
          <w:sz w:val="19"/>
          <w:szCs w:val="19"/>
        </w:rPr>
        <w:t xml:space="preserve">i </w:t>
      </w:r>
      <w:r w:rsidR="00831A8E">
        <w:rPr>
          <w:rFonts w:asciiTheme="minorHAnsi" w:hAnsiTheme="minorHAnsi" w:cstheme="minorHAnsi"/>
          <w:sz w:val="19"/>
          <w:szCs w:val="19"/>
        </w:rPr>
        <w:t xml:space="preserve">altri </w:t>
      </w:r>
      <w:r w:rsidR="009729D8" w:rsidRPr="009B6062">
        <w:rPr>
          <w:rFonts w:asciiTheme="minorHAnsi" w:hAnsiTheme="minorHAnsi" w:cstheme="minorHAnsi"/>
          <w:sz w:val="19"/>
          <w:szCs w:val="19"/>
        </w:rPr>
        <w:t>concorrenti</w:t>
      </w:r>
      <w:r w:rsidR="009D7242" w:rsidRPr="009B6062">
        <w:rPr>
          <w:rFonts w:asciiTheme="minorHAnsi" w:hAnsiTheme="minorHAnsi" w:cstheme="minorHAnsi"/>
          <w:sz w:val="19"/>
          <w:szCs w:val="19"/>
        </w:rPr>
        <w:t xml:space="preserve"> con nota del </w:t>
      </w:r>
      <w:r w:rsidR="00831A8E">
        <w:rPr>
          <w:rFonts w:asciiTheme="minorHAnsi" w:hAnsiTheme="minorHAnsi" w:cstheme="minorHAnsi"/>
          <w:sz w:val="19"/>
          <w:szCs w:val="19"/>
        </w:rPr>
        <w:t>________</w:t>
      </w:r>
      <w:r w:rsidR="009D7242" w:rsidRPr="009B6062">
        <w:rPr>
          <w:rFonts w:asciiTheme="minorHAnsi" w:hAnsiTheme="minorHAnsi" w:cstheme="minorHAnsi"/>
          <w:sz w:val="19"/>
          <w:szCs w:val="19"/>
        </w:rPr>
        <w:t xml:space="preserve">  </w:t>
      </w:r>
      <w:proofErr w:type="spellStart"/>
      <w:r w:rsidR="009D7242" w:rsidRPr="009B6062">
        <w:rPr>
          <w:rFonts w:asciiTheme="minorHAnsi" w:hAnsiTheme="minorHAnsi" w:cstheme="minorHAnsi"/>
          <w:sz w:val="19"/>
          <w:szCs w:val="19"/>
        </w:rPr>
        <w:t>prot</w:t>
      </w:r>
      <w:proofErr w:type="spellEnd"/>
      <w:r w:rsidR="009D7242" w:rsidRPr="009B6062">
        <w:rPr>
          <w:rFonts w:asciiTheme="minorHAnsi" w:hAnsiTheme="minorHAnsi" w:cstheme="minorHAnsi"/>
          <w:sz w:val="19"/>
          <w:szCs w:val="19"/>
        </w:rPr>
        <w:t>.</w:t>
      </w:r>
      <w:r w:rsidR="00B7103B" w:rsidRPr="009B6062">
        <w:rPr>
          <w:rFonts w:asciiTheme="minorHAnsi" w:hAnsiTheme="minorHAnsi" w:cstheme="minorHAnsi"/>
          <w:sz w:val="19"/>
          <w:szCs w:val="19"/>
        </w:rPr>
        <w:t xml:space="preserve"> </w:t>
      </w:r>
      <w:r w:rsidR="009B6062">
        <w:rPr>
          <w:rFonts w:asciiTheme="minorHAnsi" w:hAnsiTheme="minorHAnsi" w:cstheme="minorHAnsi"/>
          <w:sz w:val="19"/>
          <w:szCs w:val="19"/>
        </w:rPr>
        <w:t xml:space="preserve">n. </w:t>
      </w:r>
      <w:r w:rsidR="00831A8E">
        <w:rPr>
          <w:rFonts w:asciiTheme="minorHAnsi" w:hAnsiTheme="minorHAnsi" w:cstheme="minorHAnsi"/>
          <w:sz w:val="19"/>
          <w:szCs w:val="19"/>
        </w:rPr>
        <w:t>___________</w:t>
      </w:r>
      <w:r w:rsidR="009729D8" w:rsidRPr="009B6062">
        <w:rPr>
          <w:rFonts w:asciiTheme="minorHAnsi" w:hAnsiTheme="minorHAnsi" w:cstheme="minorHAnsi"/>
          <w:sz w:val="19"/>
          <w:szCs w:val="19"/>
        </w:rPr>
        <w:t xml:space="preserve">; </w:t>
      </w:r>
    </w:p>
    <w:p w:rsidR="00096C88" w:rsidRDefault="009B6062" w:rsidP="009729D8">
      <w:pPr>
        <w:pStyle w:val="Paragrafoelenco"/>
        <w:numPr>
          <w:ilvl w:val="0"/>
          <w:numId w:val="28"/>
        </w:numPr>
        <w:jc w:val="both"/>
        <w:rPr>
          <w:rFonts w:asciiTheme="minorHAnsi" w:hAnsiTheme="minorHAnsi" w:cstheme="minorHAnsi"/>
          <w:sz w:val="19"/>
          <w:szCs w:val="19"/>
        </w:rPr>
      </w:pPr>
      <w:r>
        <w:rPr>
          <w:rFonts w:asciiTheme="minorHAnsi" w:hAnsiTheme="minorHAnsi" w:cstheme="minorHAnsi"/>
          <w:sz w:val="19"/>
          <w:szCs w:val="19"/>
        </w:rPr>
        <w:t xml:space="preserve">con Disposizione del Soggetto Attuatore </w:t>
      </w:r>
      <w:proofErr w:type="spellStart"/>
      <w:r>
        <w:rPr>
          <w:rFonts w:asciiTheme="minorHAnsi" w:hAnsiTheme="minorHAnsi" w:cstheme="minorHAnsi"/>
          <w:sz w:val="19"/>
          <w:szCs w:val="19"/>
        </w:rPr>
        <w:t>prot</w:t>
      </w:r>
      <w:proofErr w:type="spellEnd"/>
      <w:r>
        <w:rPr>
          <w:rFonts w:asciiTheme="minorHAnsi" w:hAnsiTheme="minorHAnsi" w:cstheme="minorHAnsi"/>
          <w:sz w:val="19"/>
          <w:szCs w:val="19"/>
        </w:rPr>
        <w:t>. n. ____</w:t>
      </w:r>
      <w:r w:rsidRPr="00B20937">
        <w:rPr>
          <w:rFonts w:asciiTheme="minorHAnsi" w:hAnsiTheme="minorHAnsi" w:cstheme="minorHAnsi"/>
          <w:sz w:val="19"/>
          <w:szCs w:val="19"/>
        </w:rPr>
        <w:t xml:space="preserve">, </w:t>
      </w:r>
      <w:r>
        <w:rPr>
          <w:rFonts w:asciiTheme="minorHAnsi" w:hAnsiTheme="minorHAnsi" w:cstheme="minorHAnsi"/>
          <w:sz w:val="19"/>
          <w:szCs w:val="19"/>
        </w:rPr>
        <w:t xml:space="preserve"> è stata approvata</w:t>
      </w:r>
      <w:r w:rsidR="001556F0">
        <w:rPr>
          <w:rFonts w:asciiTheme="minorHAnsi" w:hAnsiTheme="minorHAnsi" w:cstheme="minorHAnsi"/>
          <w:sz w:val="19"/>
          <w:szCs w:val="19"/>
        </w:rPr>
        <w:t xml:space="preserve">, ai sensi dell’art. 33, comma 1, </w:t>
      </w:r>
      <w:proofErr w:type="spellStart"/>
      <w:r w:rsidR="001556F0">
        <w:rPr>
          <w:rFonts w:asciiTheme="minorHAnsi" w:hAnsiTheme="minorHAnsi" w:cstheme="minorHAnsi"/>
          <w:sz w:val="19"/>
          <w:szCs w:val="19"/>
        </w:rPr>
        <w:t>D.Lgs.</w:t>
      </w:r>
      <w:proofErr w:type="spellEnd"/>
      <w:r w:rsidR="001556F0">
        <w:rPr>
          <w:rFonts w:asciiTheme="minorHAnsi" w:hAnsiTheme="minorHAnsi" w:cstheme="minorHAnsi"/>
          <w:sz w:val="19"/>
          <w:szCs w:val="19"/>
        </w:rPr>
        <w:t xml:space="preserve"> 50/2016,</w:t>
      </w:r>
      <w:r>
        <w:rPr>
          <w:rFonts w:asciiTheme="minorHAnsi" w:hAnsiTheme="minorHAnsi" w:cstheme="minorHAnsi"/>
          <w:sz w:val="19"/>
          <w:szCs w:val="19"/>
        </w:rPr>
        <w:t xml:space="preserve"> l’aggiudicazione </w:t>
      </w:r>
      <w:r w:rsidR="001556F0">
        <w:rPr>
          <w:rFonts w:asciiTheme="minorHAnsi" w:hAnsiTheme="minorHAnsi" w:cstheme="minorHAnsi"/>
          <w:sz w:val="19"/>
          <w:szCs w:val="19"/>
        </w:rPr>
        <w:t>precedentemente resa efficace dal Dirigente del Servizio Gare e Forniture</w:t>
      </w:r>
      <w:r w:rsidR="00096C88">
        <w:rPr>
          <w:rFonts w:asciiTheme="minorHAnsi" w:hAnsiTheme="minorHAnsi" w:cstheme="minorHAnsi"/>
          <w:sz w:val="19"/>
          <w:szCs w:val="19"/>
        </w:rPr>
        <w:t>;</w:t>
      </w:r>
    </w:p>
    <w:p w:rsidR="009D7242" w:rsidRDefault="009729D8" w:rsidP="009729D8">
      <w:pPr>
        <w:pStyle w:val="Paragrafoelenco"/>
        <w:numPr>
          <w:ilvl w:val="0"/>
          <w:numId w:val="28"/>
        </w:numPr>
        <w:jc w:val="both"/>
        <w:rPr>
          <w:rFonts w:asciiTheme="minorHAnsi" w:hAnsiTheme="minorHAnsi" w:cstheme="minorHAnsi"/>
          <w:sz w:val="19"/>
          <w:szCs w:val="19"/>
        </w:rPr>
      </w:pPr>
      <w:r w:rsidRPr="00B20937">
        <w:rPr>
          <w:rFonts w:asciiTheme="minorHAnsi" w:hAnsiTheme="minorHAnsi" w:cstheme="minorHAnsi"/>
          <w:sz w:val="19"/>
          <w:szCs w:val="19"/>
        </w:rPr>
        <w:t xml:space="preserve">l'Aggiudicatario ha presentato la documentazione richiesta e si può procedere alla stipula dell’accordo quadro di cui in oggetto, il cui scopo è quello di stabilire le clausole e le condizioni che regolano il presente affidamento, per la durata di </w:t>
      </w:r>
      <w:r w:rsidR="00E46D10">
        <w:rPr>
          <w:rFonts w:asciiTheme="minorHAnsi" w:hAnsiTheme="minorHAnsi" w:cstheme="minorHAnsi"/>
          <w:b/>
          <w:sz w:val="19"/>
          <w:szCs w:val="19"/>
        </w:rPr>
        <w:t>12</w:t>
      </w:r>
      <w:r w:rsidRPr="009D7242">
        <w:rPr>
          <w:rFonts w:asciiTheme="minorHAnsi" w:hAnsiTheme="minorHAnsi" w:cstheme="minorHAnsi"/>
          <w:b/>
          <w:sz w:val="19"/>
          <w:szCs w:val="19"/>
        </w:rPr>
        <w:t xml:space="preserve">  mesi</w:t>
      </w:r>
      <w:r w:rsidRPr="00B20937">
        <w:rPr>
          <w:rFonts w:asciiTheme="minorHAnsi" w:hAnsiTheme="minorHAnsi" w:cstheme="minorHAnsi"/>
          <w:sz w:val="19"/>
          <w:szCs w:val="19"/>
        </w:rPr>
        <w:t xml:space="preserve"> </w:t>
      </w:r>
      <w:r w:rsidR="009D7242" w:rsidRPr="00FA5B77">
        <w:rPr>
          <w:rFonts w:asciiTheme="minorHAnsi" w:hAnsiTheme="minorHAnsi" w:cstheme="minorHAnsi"/>
          <w:sz w:val="19"/>
          <w:szCs w:val="19"/>
        </w:rPr>
        <w:t>dalla data di consegna dei lavori o al raggiungimento dell’importo massimo previsto dai lavori stessi</w:t>
      </w:r>
      <w:r w:rsidRPr="00B20937">
        <w:rPr>
          <w:rFonts w:asciiTheme="minorHAnsi" w:hAnsiTheme="minorHAnsi" w:cstheme="minorHAnsi"/>
          <w:sz w:val="19"/>
          <w:szCs w:val="19"/>
        </w:rPr>
        <w:t xml:space="preserve">; </w:t>
      </w:r>
    </w:p>
    <w:p w:rsidR="009D7242" w:rsidRDefault="00194FC8" w:rsidP="009729D8">
      <w:pPr>
        <w:pStyle w:val="Paragrafoelenco"/>
        <w:numPr>
          <w:ilvl w:val="0"/>
          <w:numId w:val="28"/>
        </w:numPr>
        <w:jc w:val="both"/>
        <w:rPr>
          <w:rFonts w:asciiTheme="minorHAnsi" w:hAnsiTheme="minorHAnsi" w:cstheme="minorHAnsi"/>
          <w:sz w:val="19"/>
          <w:szCs w:val="19"/>
        </w:rPr>
      </w:pPr>
      <w:r w:rsidRPr="00B20937">
        <w:rPr>
          <w:rFonts w:asciiTheme="minorHAnsi" w:hAnsiTheme="minorHAnsi" w:cstheme="minorHAnsi"/>
          <w:sz w:val="19"/>
          <w:szCs w:val="19"/>
        </w:rPr>
        <w:t xml:space="preserve"> </w:t>
      </w:r>
      <w:r w:rsidR="009729D8" w:rsidRPr="00B20937">
        <w:rPr>
          <w:rFonts w:asciiTheme="minorHAnsi" w:hAnsiTheme="minorHAnsi" w:cstheme="minorHAnsi"/>
          <w:sz w:val="19"/>
          <w:szCs w:val="19"/>
        </w:rPr>
        <w:t xml:space="preserve">(eventuale,  in  caso  di  R.T.I.)  che  con  scrittura  privata  munita di  autentica  della  firma  Rep.  </w:t>
      </w:r>
      <w:r w:rsidR="00B7103B">
        <w:rPr>
          <w:rFonts w:asciiTheme="minorHAnsi" w:hAnsiTheme="minorHAnsi" w:cstheme="minorHAnsi"/>
          <w:sz w:val="19"/>
          <w:szCs w:val="19"/>
        </w:rPr>
        <w:t>n. ___</w:t>
      </w:r>
      <w:r w:rsidR="009729D8" w:rsidRPr="00B20937">
        <w:rPr>
          <w:rFonts w:asciiTheme="minorHAnsi" w:hAnsiTheme="minorHAnsi" w:cstheme="minorHAnsi"/>
          <w:sz w:val="19"/>
          <w:szCs w:val="19"/>
        </w:rPr>
        <w:t xml:space="preserve"> </w:t>
      </w:r>
      <w:r w:rsidR="00B7103B">
        <w:rPr>
          <w:rFonts w:asciiTheme="minorHAnsi" w:hAnsiTheme="minorHAnsi" w:cstheme="minorHAnsi"/>
          <w:sz w:val="19"/>
          <w:szCs w:val="19"/>
        </w:rPr>
        <w:t>/____</w:t>
      </w:r>
      <w:r w:rsidR="009729D8" w:rsidRPr="00B20937">
        <w:rPr>
          <w:rFonts w:asciiTheme="minorHAnsi" w:hAnsiTheme="minorHAnsi" w:cstheme="minorHAnsi"/>
          <w:sz w:val="19"/>
          <w:szCs w:val="19"/>
        </w:rPr>
        <w:t xml:space="preserve"> data   </w:t>
      </w:r>
      <w:r w:rsidR="00B7103B">
        <w:rPr>
          <w:rFonts w:asciiTheme="minorHAnsi" w:hAnsiTheme="minorHAnsi" w:cstheme="minorHAnsi"/>
          <w:sz w:val="19"/>
          <w:szCs w:val="19"/>
        </w:rPr>
        <w:t>___/__/___</w:t>
      </w:r>
      <w:r w:rsidR="009729D8" w:rsidRPr="00B20937">
        <w:rPr>
          <w:rFonts w:asciiTheme="minorHAnsi" w:hAnsiTheme="minorHAnsi" w:cstheme="minorHAnsi"/>
          <w:sz w:val="19"/>
          <w:szCs w:val="19"/>
        </w:rPr>
        <w:t xml:space="preserve">.      per   Dott.     Notaio   in </w:t>
      </w:r>
      <w:r w:rsidR="00B7103B">
        <w:rPr>
          <w:rFonts w:asciiTheme="minorHAnsi" w:hAnsiTheme="minorHAnsi" w:cstheme="minorHAnsi"/>
          <w:sz w:val="19"/>
          <w:szCs w:val="19"/>
        </w:rPr>
        <w:t>____________</w:t>
      </w:r>
      <w:r w:rsidR="009729D8" w:rsidRPr="00B20937">
        <w:rPr>
          <w:rFonts w:asciiTheme="minorHAnsi" w:hAnsiTheme="minorHAnsi" w:cstheme="minorHAnsi"/>
          <w:sz w:val="19"/>
          <w:szCs w:val="19"/>
        </w:rPr>
        <w:t xml:space="preserve">  iscritto        al  Coll</w:t>
      </w:r>
      <w:r w:rsidR="009D7242">
        <w:rPr>
          <w:rFonts w:asciiTheme="minorHAnsi" w:hAnsiTheme="minorHAnsi" w:cstheme="minorHAnsi"/>
          <w:sz w:val="19"/>
          <w:szCs w:val="19"/>
        </w:rPr>
        <w:t>egio Notarile   di</w:t>
      </w:r>
      <w:r w:rsidR="00B7103B">
        <w:rPr>
          <w:rFonts w:asciiTheme="minorHAnsi" w:hAnsiTheme="minorHAnsi" w:cstheme="minorHAnsi"/>
          <w:sz w:val="19"/>
          <w:szCs w:val="19"/>
        </w:rPr>
        <w:t>____________</w:t>
      </w:r>
      <w:r w:rsidR="009729D8" w:rsidRPr="00B20937">
        <w:rPr>
          <w:rFonts w:asciiTheme="minorHAnsi" w:hAnsiTheme="minorHAnsi" w:cstheme="minorHAnsi"/>
          <w:sz w:val="19"/>
          <w:szCs w:val="19"/>
        </w:rPr>
        <w:t xml:space="preserve">, le Imprese  </w:t>
      </w:r>
      <w:r w:rsidR="00B7103B">
        <w:rPr>
          <w:rFonts w:asciiTheme="minorHAnsi" w:hAnsiTheme="minorHAnsi" w:cstheme="minorHAnsi"/>
          <w:sz w:val="19"/>
          <w:szCs w:val="19"/>
        </w:rPr>
        <w:t>____________</w:t>
      </w:r>
      <w:r w:rsidR="009729D8" w:rsidRPr="00B20937">
        <w:rPr>
          <w:rFonts w:asciiTheme="minorHAnsi" w:hAnsiTheme="minorHAnsi" w:cstheme="minorHAnsi"/>
          <w:sz w:val="19"/>
          <w:szCs w:val="19"/>
        </w:rPr>
        <w:t xml:space="preserve">   e </w:t>
      </w:r>
      <w:r w:rsidR="00B7103B">
        <w:rPr>
          <w:rFonts w:asciiTheme="minorHAnsi" w:hAnsiTheme="minorHAnsi" w:cstheme="minorHAnsi"/>
          <w:sz w:val="19"/>
          <w:szCs w:val="19"/>
        </w:rPr>
        <w:t>____________</w:t>
      </w:r>
      <w:r w:rsidR="009729D8" w:rsidRPr="00B20937">
        <w:rPr>
          <w:rFonts w:asciiTheme="minorHAnsi" w:hAnsiTheme="minorHAnsi" w:cstheme="minorHAnsi"/>
          <w:sz w:val="19"/>
          <w:szCs w:val="19"/>
        </w:rPr>
        <w:t xml:space="preserve">   si sono costituite, ai sensi  del D.lgs.  50/2016 e </w:t>
      </w:r>
      <w:proofErr w:type="spellStart"/>
      <w:r w:rsidR="009729D8" w:rsidRPr="00B20937">
        <w:rPr>
          <w:rFonts w:asciiTheme="minorHAnsi" w:hAnsiTheme="minorHAnsi" w:cstheme="minorHAnsi"/>
          <w:sz w:val="19"/>
          <w:szCs w:val="19"/>
        </w:rPr>
        <w:t>s</w:t>
      </w:r>
      <w:r w:rsidR="009D7242">
        <w:rPr>
          <w:rFonts w:asciiTheme="minorHAnsi" w:hAnsiTheme="minorHAnsi" w:cstheme="minorHAnsi"/>
          <w:sz w:val="19"/>
          <w:szCs w:val="19"/>
        </w:rPr>
        <w:t>s</w:t>
      </w:r>
      <w:r w:rsidR="009729D8" w:rsidRPr="00B20937">
        <w:rPr>
          <w:rFonts w:asciiTheme="minorHAnsi" w:hAnsiTheme="minorHAnsi" w:cstheme="minorHAnsi"/>
          <w:sz w:val="19"/>
          <w:szCs w:val="19"/>
        </w:rPr>
        <w:t>.m</w:t>
      </w:r>
      <w:r w:rsidR="009D7242">
        <w:rPr>
          <w:rFonts w:asciiTheme="minorHAnsi" w:hAnsiTheme="minorHAnsi" w:cstheme="minorHAnsi"/>
          <w:sz w:val="19"/>
          <w:szCs w:val="19"/>
        </w:rPr>
        <w:t>m</w:t>
      </w:r>
      <w:r w:rsidR="009729D8" w:rsidRPr="00B20937">
        <w:rPr>
          <w:rFonts w:asciiTheme="minorHAnsi" w:hAnsiTheme="minorHAnsi" w:cstheme="minorHAnsi"/>
          <w:sz w:val="19"/>
          <w:szCs w:val="19"/>
        </w:rPr>
        <w:t>.i</w:t>
      </w:r>
      <w:r w:rsidR="009D7242">
        <w:rPr>
          <w:rFonts w:asciiTheme="minorHAnsi" w:hAnsiTheme="minorHAnsi" w:cstheme="minorHAnsi"/>
          <w:sz w:val="19"/>
          <w:szCs w:val="19"/>
        </w:rPr>
        <w:t>i</w:t>
      </w:r>
      <w:proofErr w:type="spellEnd"/>
      <w:r w:rsidR="009729D8" w:rsidRPr="00B20937">
        <w:rPr>
          <w:rFonts w:asciiTheme="minorHAnsi" w:hAnsiTheme="minorHAnsi" w:cstheme="minorHAnsi"/>
          <w:sz w:val="19"/>
          <w:szCs w:val="19"/>
        </w:rPr>
        <w:t>. in Raggruppamento Temporaneo di Imprese, designando quale Cap</w:t>
      </w:r>
      <w:r w:rsidR="009D7242">
        <w:rPr>
          <w:rFonts w:asciiTheme="minorHAnsi" w:hAnsiTheme="minorHAnsi" w:cstheme="minorHAnsi"/>
          <w:sz w:val="19"/>
          <w:szCs w:val="19"/>
        </w:rPr>
        <w:t>ogruppo l'Impresa</w:t>
      </w:r>
      <w:r w:rsidR="00B7103B">
        <w:rPr>
          <w:rFonts w:asciiTheme="minorHAnsi" w:hAnsiTheme="minorHAnsi" w:cstheme="minorHAnsi"/>
          <w:sz w:val="19"/>
          <w:szCs w:val="19"/>
        </w:rPr>
        <w:t>____________</w:t>
      </w:r>
      <w:r w:rsidR="009729D8" w:rsidRPr="00B20937">
        <w:rPr>
          <w:rFonts w:asciiTheme="minorHAnsi" w:hAnsiTheme="minorHAnsi" w:cstheme="minorHAnsi"/>
          <w:sz w:val="19"/>
          <w:szCs w:val="19"/>
        </w:rPr>
        <w:t>, conferendo  al  legale  rappresentante  di  quest’ultima mandato collettivo speciale irrevocabile con rappresentanza, affinché  possa compiere in nome proprio e per conto della mandante tutte le operazioni e gli atti di qualsiasi natura dipendenti dal presente affidamento, fino all’estinzione di ogni rapporto, atto che qui vi si allega, in copia conforme all’originale, sotto la  lettera “</w:t>
      </w:r>
      <w:r w:rsidR="00B7103B">
        <w:rPr>
          <w:rFonts w:asciiTheme="minorHAnsi" w:hAnsiTheme="minorHAnsi" w:cstheme="minorHAnsi"/>
          <w:sz w:val="19"/>
          <w:szCs w:val="19"/>
        </w:rPr>
        <w:t>____________</w:t>
      </w:r>
      <w:r w:rsidR="009729D8" w:rsidRPr="00B20937">
        <w:rPr>
          <w:rFonts w:asciiTheme="minorHAnsi" w:hAnsiTheme="minorHAnsi" w:cstheme="minorHAnsi"/>
          <w:sz w:val="19"/>
          <w:szCs w:val="19"/>
        </w:rPr>
        <w:t xml:space="preserve">”; </w:t>
      </w:r>
    </w:p>
    <w:p w:rsidR="00DB76A6" w:rsidRDefault="00DB76A6" w:rsidP="009729D8">
      <w:pPr>
        <w:pStyle w:val="Paragrafoelenco"/>
        <w:numPr>
          <w:ilvl w:val="0"/>
          <w:numId w:val="28"/>
        </w:numPr>
        <w:jc w:val="both"/>
        <w:rPr>
          <w:rFonts w:asciiTheme="minorHAnsi" w:hAnsiTheme="minorHAnsi" w:cstheme="minorHAnsi"/>
          <w:sz w:val="19"/>
          <w:szCs w:val="19"/>
        </w:rPr>
      </w:pPr>
      <w:r>
        <w:rPr>
          <w:rFonts w:asciiTheme="minorHAnsi" w:hAnsiTheme="minorHAnsi" w:cstheme="minorHAnsi"/>
          <w:sz w:val="19"/>
          <w:szCs w:val="19"/>
        </w:rPr>
        <w:t xml:space="preserve">in ragione dell’urgenza, che connota il presente affidamento, si procederà alla stipula del presente Accordo Quadro in deroga al termine previsto dall’art. 32, comma 9, </w:t>
      </w:r>
      <w:proofErr w:type="spellStart"/>
      <w:r>
        <w:rPr>
          <w:rFonts w:asciiTheme="minorHAnsi" w:hAnsiTheme="minorHAnsi" w:cstheme="minorHAnsi"/>
          <w:sz w:val="19"/>
          <w:szCs w:val="19"/>
        </w:rPr>
        <w:t>D.Lgs.</w:t>
      </w:r>
      <w:proofErr w:type="spellEnd"/>
      <w:r>
        <w:rPr>
          <w:rFonts w:asciiTheme="minorHAnsi" w:hAnsiTheme="minorHAnsi" w:cstheme="minorHAnsi"/>
          <w:sz w:val="19"/>
          <w:szCs w:val="19"/>
        </w:rPr>
        <w:t xml:space="preserve"> 50/2016;</w:t>
      </w:r>
    </w:p>
    <w:p w:rsidR="001556F0" w:rsidRDefault="001556F0" w:rsidP="009729D8">
      <w:pPr>
        <w:pStyle w:val="Paragrafoelenco"/>
        <w:numPr>
          <w:ilvl w:val="0"/>
          <w:numId w:val="28"/>
        </w:numPr>
        <w:jc w:val="both"/>
        <w:rPr>
          <w:rFonts w:asciiTheme="minorHAnsi" w:hAnsiTheme="minorHAnsi" w:cstheme="minorHAnsi"/>
          <w:sz w:val="19"/>
          <w:szCs w:val="19"/>
        </w:rPr>
      </w:pPr>
      <w:r>
        <w:rPr>
          <w:rFonts w:asciiTheme="minorHAnsi" w:hAnsiTheme="minorHAnsi" w:cstheme="minorHAnsi"/>
          <w:sz w:val="19"/>
          <w:szCs w:val="19"/>
        </w:rPr>
        <w:t>si rende necessario addivenire alla stipula del presente atto mediante scrittura privata</w:t>
      </w:r>
      <w:r w:rsidR="00194FC8">
        <w:rPr>
          <w:rFonts w:asciiTheme="minorHAnsi" w:hAnsiTheme="minorHAnsi" w:cstheme="minorHAnsi"/>
          <w:sz w:val="19"/>
          <w:szCs w:val="19"/>
        </w:rPr>
        <w:t>, come previsto dall’art. 25 del presente Accordo Quadro</w:t>
      </w:r>
      <w:r>
        <w:rPr>
          <w:rFonts w:asciiTheme="minorHAnsi" w:hAnsiTheme="minorHAnsi" w:cstheme="minorHAnsi"/>
          <w:sz w:val="19"/>
          <w:szCs w:val="19"/>
        </w:rPr>
        <w:t>;</w:t>
      </w:r>
    </w:p>
    <w:p w:rsidR="009729D8" w:rsidRPr="00B60CB8" w:rsidRDefault="009729D8" w:rsidP="009729D8">
      <w:pPr>
        <w:pStyle w:val="Paragrafoelenco"/>
        <w:numPr>
          <w:ilvl w:val="0"/>
          <w:numId w:val="28"/>
        </w:numPr>
        <w:jc w:val="both"/>
        <w:rPr>
          <w:rFonts w:asciiTheme="minorHAnsi" w:hAnsiTheme="minorHAnsi" w:cstheme="minorHAnsi"/>
          <w:sz w:val="19"/>
          <w:szCs w:val="19"/>
        </w:rPr>
      </w:pPr>
      <w:r w:rsidRPr="00B20937">
        <w:rPr>
          <w:rFonts w:asciiTheme="minorHAnsi" w:hAnsiTheme="minorHAnsi" w:cstheme="minorHAnsi"/>
          <w:sz w:val="19"/>
          <w:szCs w:val="19"/>
        </w:rPr>
        <w:t xml:space="preserve">tutti i cennati atti devono aversi qui per integralmente richiamati e trascritti.  </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Tutto  ciò  premesso, visto il </w:t>
      </w:r>
      <w:proofErr w:type="spellStart"/>
      <w:r w:rsidR="00B60CB8">
        <w:rPr>
          <w:rFonts w:asciiTheme="minorHAnsi" w:hAnsiTheme="minorHAnsi" w:cstheme="minorHAnsi"/>
          <w:sz w:val="19"/>
          <w:szCs w:val="19"/>
        </w:rPr>
        <w:t>D</w:t>
      </w:r>
      <w:r w:rsidRPr="00903405">
        <w:rPr>
          <w:rFonts w:asciiTheme="minorHAnsi" w:hAnsiTheme="minorHAnsi" w:cstheme="minorHAnsi"/>
          <w:sz w:val="19"/>
          <w:szCs w:val="19"/>
        </w:rPr>
        <w:t>.Lgs.</w:t>
      </w:r>
      <w:proofErr w:type="spellEnd"/>
      <w:r w:rsidRPr="00903405">
        <w:rPr>
          <w:rFonts w:asciiTheme="minorHAnsi" w:hAnsiTheme="minorHAnsi" w:cstheme="minorHAnsi"/>
          <w:sz w:val="19"/>
          <w:szCs w:val="19"/>
        </w:rPr>
        <w:t xml:space="preserve"> 50/2016 </w:t>
      </w:r>
      <w:proofErr w:type="spellStart"/>
      <w:r w:rsidRPr="00903405">
        <w:rPr>
          <w:rFonts w:asciiTheme="minorHAnsi" w:hAnsiTheme="minorHAnsi" w:cstheme="minorHAnsi"/>
          <w:sz w:val="19"/>
          <w:szCs w:val="19"/>
        </w:rPr>
        <w:t>s</w:t>
      </w:r>
      <w:r w:rsidR="00B60CB8">
        <w:rPr>
          <w:rFonts w:asciiTheme="minorHAnsi" w:hAnsiTheme="minorHAnsi" w:cstheme="minorHAnsi"/>
          <w:sz w:val="19"/>
          <w:szCs w:val="19"/>
        </w:rPr>
        <w:t>s</w:t>
      </w:r>
      <w:r w:rsidRPr="00903405">
        <w:rPr>
          <w:rFonts w:asciiTheme="minorHAnsi" w:hAnsiTheme="minorHAnsi" w:cstheme="minorHAnsi"/>
          <w:sz w:val="19"/>
          <w:szCs w:val="19"/>
        </w:rPr>
        <w:t>.</w:t>
      </w:r>
      <w:r w:rsidR="00B60CB8">
        <w:rPr>
          <w:rFonts w:asciiTheme="minorHAnsi" w:hAnsiTheme="minorHAnsi" w:cstheme="minorHAnsi"/>
          <w:sz w:val="19"/>
          <w:szCs w:val="19"/>
        </w:rPr>
        <w:t>m</w:t>
      </w:r>
      <w:r w:rsidRPr="00903405">
        <w:rPr>
          <w:rFonts w:asciiTheme="minorHAnsi" w:hAnsiTheme="minorHAnsi" w:cstheme="minorHAnsi"/>
          <w:sz w:val="19"/>
          <w:szCs w:val="19"/>
        </w:rPr>
        <w:t>m.</w:t>
      </w:r>
      <w:r w:rsidR="00B60CB8">
        <w:rPr>
          <w:rFonts w:asciiTheme="minorHAnsi" w:hAnsiTheme="minorHAnsi" w:cstheme="minorHAnsi"/>
          <w:sz w:val="19"/>
          <w:szCs w:val="19"/>
        </w:rPr>
        <w:t>i</w:t>
      </w:r>
      <w:r w:rsidRPr="00903405">
        <w:rPr>
          <w:rFonts w:asciiTheme="minorHAnsi" w:hAnsiTheme="minorHAnsi" w:cstheme="minorHAnsi"/>
          <w:sz w:val="19"/>
          <w:szCs w:val="19"/>
        </w:rPr>
        <w:t>i</w:t>
      </w:r>
      <w:proofErr w:type="spellEnd"/>
      <w:r w:rsidRPr="00903405">
        <w:rPr>
          <w:rFonts w:asciiTheme="minorHAnsi" w:hAnsiTheme="minorHAnsi" w:cstheme="minorHAnsi"/>
          <w:sz w:val="19"/>
          <w:szCs w:val="19"/>
        </w:rPr>
        <w:t xml:space="preserve">., tra le parti sopra costituite si conviene e si stipula quanta segue:  </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 </w:t>
      </w:r>
    </w:p>
    <w:p w:rsidR="00B60CB8" w:rsidRPr="00B60CB8" w:rsidRDefault="009729D8" w:rsidP="009729D8">
      <w:pPr>
        <w:jc w:val="both"/>
        <w:rPr>
          <w:rFonts w:asciiTheme="minorHAnsi" w:hAnsiTheme="minorHAnsi" w:cstheme="minorHAnsi"/>
          <w:b/>
          <w:sz w:val="19"/>
          <w:szCs w:val="19"/>
        </w:rPr>
      </w:pPr>
      <w:r w:rsidRPr="00B60CB8">
        <w:rPr>
          <w:rFonts w:asciiTheme="minorHAnsi" w:hAnsiTheme="minorHAnsi" w:cstheme="minorHAnsi"/>
          <w:b/>
          <w:sz w:val="19"/>
          <w:szCs w:val="19"/>
        </w:rPr>
        <w:lastRenderedPageBreak/>
        <w:t xml:space="preserve">VALIDITA' DELLE PREMESSE  </w:t>
      </w:r>
    </w:p>
    <w:p w:rsidR="00B60CB8"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Le premesse costituiscono parte integrante e sostanziale del presente Accordo Quadro ed hanno ad ogni effetto valore di parte.  </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Sono altresì vincolanti tutte le leggi e le norme vigenti in materia di lavori pubblici ed in particolare quelle richiamate dal Capitolato Speciale d’Appalto.  </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  </w:t>
      </w:r>
    </w:p>
    <w:p w:rsidR="009729D8" w:rsidRPr="00B60CB8" w:rsidRDefault="009729D8" w:rsidP="00B60CB8">
      <w:pPr>
        <w:ind w:left="708"/>
        <w:jc w:val="both"/>
        <w:rPr>
          <w:rFonts w:asciiTheme="minorHAnsi" w:hAnsiTheme="minorHAnsi" w:cstheme="minorHAnsi"/>
          <w:b/>
          <w:sz w:val="19"/>
          <w:szCs w:val="19"/>
        </w:rPr>
      </w:pPr>
      <w:r w:rsidRPr="00B60CB8">
        <w:rPr>
          <w:rFonts w:asciiTheme="minorHAnsi" w:hAnsiTheme="minorHAnsi" w:cstheme="minorHAnsi"/>
          <w:b/>
          <w:sz w:val="19"/>
          <w:szCs w:val="19"/>
        </w:rPr>
        <w:t xml:space="preserve">Art. 1   -  </w:t>
      </w:r>
      <w:r w:rsidR="005C7C7A">
        <w:rPr>
          <w:rFonts w:asciiTheme="minorHAnsi" w:hAnsiTheme="minorHAnsi" w:cstheme="minorHAnsi"/>
          <w:b/>
          <w:sz w:val="19"/>
          <w:szCs w:val="19"/>
        </w:rPr>
        <w:t xml:space="preserve"> </w:t>
      </w:r>
      <w:r w:rsidRPr="00B60CB8">
        <w:rPr>
          <w:rFonts w:asciiTheme="minorHAnsi" w:hAnsiTheme="minorHAnsi" w:cstheme="minorHAnsi"/>
          <w:b/>
          <w:sz w:val="19"/>
          <w:szCs w:val="19"/>
        </w:rPr>
        <w:t xml:space="preserve">Oggetto dell'Accordo Quadro </w:t>
      </w:r>
    </w:p>
    <w:p w:rsidR="00683A80" w:rsidRPr="00683A80"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1. Con il presente Accordo Quadro vengono fissate, ai sensi dell’art. 54 del Codice, le condizioni e le prescrizioni in base alle quali affidare in appalto </w:t>
      </w:r>
      <w:r w:rsidR="00AB7785">
        <w:rPr>
          <w:rFonts w:asciiTheme="minorHAnsi" w:hAnsiTheme="minorHAnsi" w:cstheme="minorHAnsi"/>
          <w:sz w:val="19"/>
          <w:szCs w:val="19"/>
        </w:rPr>
        <w:t xml:space="preserve">i </w:t>
      </w:r>
      <w:r w:rsidRPr="00903405">
        <w:rPr>
          <w:rFonts w:asciiTheme="minorHAnsi" w:hAnsiTheme="minorHAnsi" w:cstheme="minorHAnsi"/>
          <w:sz w:val="19"/>
          <w:szCs w:val="19"/>
        </w:rPr>
        <w:t xml:space="preserve">lavori </w:t>
      </w:r>
      <w:r w:rsidR="00B60CB8" w:rsidRPr="00B60CB8">
        <w:rPr>
          <w:rFonts w:asciiTheme="minorHAnsi" w:hAnsiTheme="minorHAnsi" w:cstheme="minorHAnsi"/>
          <w:sz w:val="19"/>
          <w:szCs w:val="19"/>
        </w:rPr>
        <w:t xml:space="preserve">di </w:t>
      </w:r>
      <w:r w:rsidR="00683A80" w:rsidRPr="00683A80">
        <w:rPr>
          <w:rFonts w:asciiTheme="minorHAnsi" w:hAnsiTheme="minorHAnsi" w:cstheme="minorHAnsi"/>
          <w:sz w:val="19"/>
          <w:szCs w:val="19"/>
          <w:lang w:eastAsia="en-US"/>
        </w:rPr>
        <w:t xml:space="preserve">riduzione del rischio </w:t>
      </w:r>
      <w:proofErr w:type="spellStart"/>
      <w:r w:rsidR="00683A80" w:rsidRPr="00683A80">
        <w:rPr>
          <w:rFonts w:asciiTheme="minorHAnsi" w:hAnsiTheme="minorHAnsi" w:cstheme="minorHAnsi"/>
          <w:sz w:val="19"/>
          <w:szCs w:val="19"/>
          <w:lang w:eastAsia="en-US"/>
        </w:rPr>
        <w:t>valanghivo</w:t>
      </w:r>
      <w:proofErr w:type="spellEnd"/>
      <w:r w:rsidR="00683A80" w:rsidRPr="00683A80">
        <w:rPr>
          <w:rFonts w:asciiTheme="minorHAnsi" w:hAnsiTheme="minorHAnsi" w:cstheme="minorHAnsi"/>
          <w:sz w:val="19"/>
          <w:szCs w:val="19"/>
          <w:lang w:eastAsia="en-US"/>
        </w:rPr>
        <w:t xml:space="preserve"> per la pubblica incolumi</w:t>
      </w:r>
      <w:r w:rsidR="00E46D10">
        <w:rPr>
          <w:rFonts w:asciiTheme="minorHAnsi" w:hAnsiTheme="minorHAnsi" w:cstheme="minorHAnsi"/>
          <w:sz w:val="19"/>
          <w:szCs w:val="19"/>
          <w:lang w:eastAsia="en-US"/>
        </w:rPr>
        <w:t>tà e difesa dei centri abitati -</w:t>
      </w:r>
      <w:r w:rsidR="00683A80" w:rsidRPr="00683A80">
        <w:rPr>
          <w:rFonts w:asciiTheme="minorHAnsi" w:hAnsiTheme="minorHAnsi" w:cstheme="minorHAnsi"/>
          <w:sz w:val="19"/>
          <w:szCs w:val="19"/>
          <w:lang w:eastAsia="en-US"/>
        </w:rPr>
        <w:t xml:space="preserve"> sito </w:t>
      </w:r>
      <w:r w:rsidR="00683A80">
        <w:rPr>
          <w:rFonts w:asciiTheme="minorHAnsi" w:hAnsiTheme="minorHAnsi" w:cstheme="minorHAnsi"/>
          <w:sz w:val="19"/>
          <w:szCs w:val="19"/>
          <w:lang w:eastAsia="en-US"/>
        </w:rPr>
        <w:t>Livinallong</w:t>
      </w:r>
      <w:r w:rsidR="00E46D10">
        <w:rPr>
          <w:rFonts w:asciiTheme="minorHAnsi" w:hAnsiTheme="minorHAnsi" w:cstheme="minorHAnsi"/>
          <w:sz w:val="19"/>
          <w:szCs w:val="19"/>
          <w:lang w:eastAsia="en-US"/>
        </w:rPr>
        <w:t xml:space="preserve">o del Col di Lana – </w:t>
      </w:r>
      <w:proofErr w:type="spellStart"/>
      <w:r w:rsidR="00E46D10">
        <w:rPr>
          <w:rFonts w:asciiTheme="minorHAnsi" w:hAnsiTheme="minorHAnsi" w:cstheme="minorHAnsi"/>
          <w:sz w:val="19"/>
          <w:szCs w:val="19"/>
          <w:lang w:eastAsia="en-US"/>
        </w:rPr>
        <w:t>Collaz</w:t>
      </w:r>
      <w:proofErr w:type="spellEnd"/>
      <w:r w:rsidR="00683A80">
        <w:rPr>
          <w:rFonts w:asciiTheme="minorHAnsi" w:hAnsiTheme="minorHAnsi" w:cstheme="minorHAnsi"/>
          <w:sz w:val="19"/>
          <w:szCs w:val="19"/>
          <w:lang w:eastAsia="en-US"/>
        </w:rPr>
        <w:t xml:space="preserve"> (BL</w:t>
      </w:r>
      <w:r w:rsidR="00683A80" w:rsidRPr="00683A80">
        <w:rPr>
          <w:rFonts w:asciiTheme="minorHAnsi" w:hAnsiTheme="minorHAnsi" w:cstheme="minorHAnsi"/>
          <w:sz w:val="19"/>
          <w:szCs w:val="19"/>
          <w:lang w:eastAsia="en-US"/>
        </w:rPr>
        <w:t>)</w:t>
      </w:r>
      <w:r w:rsidR="00683A80">
        <w:rPr>
          <w:rFonts w:asciiTheme="minorHAnsi" w:hAnsiTheme="minorHAnsi" w:cstheme="minorHAnsi"/>
          <w:sz w:val="19"/>
          <w:szCs w:val="19"/>
          <w:lang w:eastAsia="en-US"/>
        </w:rPr>
        <w:t>.</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2.</w:t>
      </w:r>
      <w:r w:rsidR="00683A80">
        <w:rPr>
          <w:rFonts w:asciiTheme="minorHAnsi" w:hAnsiTheme="minorHAnsi" w:cstheme="minorHAnsi"/>
          <w:sz w:val="19"/>
          <w:szCs w:val="19"/>
        </w:rPr>
        <w:t xml:space="preserve"> </w:t>
      </w:r>
      <w:r w:rsidRPr="00903405">
        <w:rPr>
          <w:rFonts w:asciiTheme="minorHAnsi" w:hAnsiTheme="minorHAnsi" w:cstheme="minorHAnsi"/>
          <w:sz w:val="19"/>
          <w:szCs w:val="19"/>
        </w:rPr>
        <w:t xml:space="preserve">Il tetto di spesa entro il  quale potranno essere affidate le prestazioni è stabilito al successivo art. 2. La durata dell'Accordo Quadro è stabilita  al successivo art. 3.  </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3. Con la conclusione dell'Accordo Quadro l'Aggiudicatario s</w:t>
      </w:r>
      <w:r w:rsidR="00AB7785">
        <w:rPr>
          <w:rFonts w:asciiTheme="minorHAnsi" w:hAnsiTheme="minorHAnsi" w:cstheme="minorHAnsi"/>
          <w:sz w:val="19"/>
          <w:szCs w:val="19"/>
        </w:rPr>
        <w:t xml:space="preserve">i impegna ad assumere i lavori, in unico lotto, </w:t>
      </w:r>
      <w:r w:rsidRPr="00903405">
        <w:rPr>
          <w:rFonts w:asciiTheme="minorHAnsi" w:hAnsiTheme="minorHAnsi" w:cstheme="minorHAnsi"/>
          <w:sz w:val="19"/>
          <w:szCs w:val="19"/>
        </w:rPr>
        <w:t>che successivamente e progressivamente</w:t>
      </w:r>
      <w:r w:rsidR="00032D4B">
        <w:rPr>
          <w:rFonts w:asciiTheme="minorHAnsi" w:hAnsiTheme="minorHAnsi" w:cstheme="minorHAnsi"/>
          <w:sz w:val="19"/>
          <w:szCs w:val="19"/>
        </w:rPr>
        <w:t xml:space="preserve"> potranno essere  richiesti dal Committente</w:t>
      </w:r>
      <w:r w:rsidRPr="00903405">
        <w:rPr>
          <w:rFonts w:asciiTheme="minorHAnsi" w:hAnsiTheme="minorHAnsi" w:cstheme="minorHAnsi"/>
          <w:sz w:val="19"/>
          <w:szCs w:val="19"/>
        </w:rPr>
        <w:t xml:space="preserve">, ai sensi del presente Accordo, entro il periodo di validità ed il tetto di spesa previsti. L'Aggiudicatario non avrà nulla a pretendere in relazione al presente Accordo Quadro  fin tanto che </w:t>
      </w:r>
      <w:r w:rsidR="00032D4B">
        <w:rPr>
          <w:rFonts w:asciiTheme="minorHAnsi" w:hAnsiTheme="minorHAnsi" w:cstheme="minorHAnsi"/>
          <w:sz w:val="19"/>
          <w:szCs w:val="19"/>
        </w:rPr>
        <w:t>il Committente</w:t>
      </w:r>
      <w:r w:rsidR="00032D4B" w:rsidRPr="00903405">
        <w:rPr>
          <w:rFonts w:asciiTheme="minorHAnsi" w:hAnsiTheme="minorHAnsi" w:cstheme="minorHAnsi"/>
          <w:sz w:val="19"/>
          <w:szCs w:val="19"/>
        </w:rPr>
        <w:t xml:space="preserve"> </w:t>
      </w:r>
      <w:r w:rsidRPr="00903405">
        <w:rPr>
          <w:rFonts w:asciiTheme="minorHAnsi" w:hAnsiTheme="minorHAnsi" w:cstheme="minorHAnsi"/>
          <w:sz w:val="19"/>
          <w:szCs w:val="19"/>
        </w:rPr>
        <w:t>non darà luogo ai contratti</w:t>
      </w:r>
      <w:r w:rsidR="00683A80">
        <w:rPr>
          <w:rFonts w:asciiTheme="minorHAnsi" w:hAnsiTheme="minorHAnsi" w:cstheme="minorHAnsi"/>
          <w:sz w:val="19"/>
          <w:szCs w:val="19"/>
        </w:rPr>
        <w:t xml:space="preserve"> applicativi. </w:t>
      </w:r>
      <w:r w:rsidRPr="00903405">
        <w:rPr>
          <w:rFonts w:asciiTheme="minorHAnsi" w:hAnsiTheme="minorHAnsi" w:cstheme="minorHAnsi"/>
          <w:sz w:val="19"/>
          <w:szCs w:val="19"/>
        </w:rPr>
        <w:t>Il</w:t>
      </w:r>
      <w:r w:rsidR="00683A80">
        <w:rPr>
          <w:rFonts w:asciiTheme="minorHAnsi" w:hAnsiTheme="minorHAnsi" w:cstheme="minorHAnsi"/>
          <w:sz w:val="19"/>
          <w:szCs w:val="19"/>
        </w:rPr>
        <w:t xml:space="preserve"> </w:t>
      </w:r>
      <w:r w:rsidRPr="00903405">
        <w:rPr>
          <w:rFonts w:asciiTheme="minorHAnsi" w:hAnsiTheme="minorHAnsi" w:cstheme="minorHAnsi"/>
          <w:sz w:val="19"/>
          <w:szCs w:val="19"/>
        </w:rPr>
        <w:t>presente Accordo Quadro non determina pertanto alcun obbligo in capo a</w:t>
      </w:r>
      <w:r w:rsidR="00032D4B">
        <w:rPr>
          <w:rFonts w:asciiTheme="minorHAnsi" w:hAnsiTheme="minorHAnsi" w:cstheme="minorHAnsi"/>
          <w:sz w:val="19"/>
          <w:szCs w:val="19"/>
        </w:rPr>
        <w:t>l Committente</w:t>
      </w:r>
      <w:r w:rsidRPr="00903405">
        <w:rPr>
          <w:rFonts w:asciiTheme="minorHAnsi" w:hAnsiTheme="minorHAnsi" w:cstheme="minorHAnsi"/>
          <w:sz w:val="19"/>
          <w:szCs w:val="19"/>
        </w:rPr>
        <w:t xml:space="preserve">, ma unicamente l'obbligo, nel caso in cui </w:t>
      </w:r>
      <w:r w:rsidR="00032D4B">
        <w:rPr>
          <w:rFonts w:asciiTheme="minorHAnsi" w:hAnsiTheme="minorHAnsi" w:cstheme="minorHAnsi"/>
          <w:sz w:val="19"/>
          <w:szCs w:val="19"/>
        </w:rPr>
        <w:t xml:space="preserve">quest’ultimo </w:t>
      </w:r>
      <w:r w:rsidRPr="00903405">
        <w:rPr>
          <w:rFonts w:asciiTheme="minorHAnsi" w:hAnsiTheme="minorHAnsi" w:cstheme="minorHAnsi"/>
          <w:sz w:val="19"/>
          <w:szCs w:val="19"/>
        </w:rPr>
        <w:t xml:space="preserve">si determini a contrarre, di applicare al futuro/i contratto/i applicativo/i le condizioni contrattuali predefinite dall’Accordo Quadro stesso.  </w:t>
      </w:r>
    </w:p>
    <w:p w:rsidR="009729D8" w:rsidRPr="00903405" w:rsidRDefault="009729D8" w:rsidP="009729D8">
      <w:pPr>
        <w:jc w:val="both"/>
        <w:rPr>
          <w:rFonts w:asciiTheme="minorHAnsi" w:hAnsiTheme="minorHAnsi" w:cstheme="minorHAnsi"/>
          <w:sz w:val="19"/>
          <w:szCs w:val="19"/>
        </w:rPr>
      </w:pPr>
      <w:r w:rsidRPr="00903405">
        <w:rPr>
          <w:rFonts w:asciiTheme="minorHAnsi" w:hAnsiTheme="minorHAnsi" w:cstheme="minorHAnsi"/>
          <w:sz w:val="19"/>
          <w:szCs w:val="19"/>
        </w:rPr>
        <w:t xml:space="preserve"> 4. </w:t>
      </w:r>
      <w:r w:rsidR="00B7103B">
        <w:rPr>
          <w:rFonts w:asciiTheme="minorHAnsi" w:hAnsiTheme="minorHAnsi" w:cstheme="minorHAnsi"/>
          <w:sz w:val="19"/>
          <w:szCs w:val="19"/>
        </w:rPr>
        <w:t>P</w:t>
      </w:r>
      <w:r w:rsidRPr="00903405">
        <w:rPr>
          <w:rFonts w:asciiTheme="minorHAnsi" w:hAnsiTheme="minorHAnsi" w:cstheme="minorHAnsi"/>
          <w:sz w:val="19"/>
          <w:szCs w:val="19"/>
        </w:rPr>
        <w:t>er quanto non indic</w:t>
      </w:r>
      <w:r w:rsidR="00B7103B">
        <w:rPr>
          <w:rFonts w:asciiTheme="minorHAnsi" w:hAnsiTheme="minorHAnsi" w:cstheme="minorHAnsi"/>
          <w:sz w:val="19"/>
          <w:szCs w:val="19"/>
        </w:rPr>
        <w:t>ato si consider</w:t>
      </w:r>
      <w:r w:rsidR="00AB7785">
        <w:rPr>
          <w:rFonts w:asciiTheme="minorHAnsi" w:hAnsiTheme="minorHAnsi" w:cstheme="minorHAnsi"/>
          <w:sz w:val="19"/>
          <w:szCs w:val="19"/>
        </w:rPr>
        <w:t>a integralmente riportato il con</w:t>
      </w:r>
      <w:r w:rsidR="00B7103B">
        <w:rPr>
          <w:rFonts w:asciiTheme="minorHAnsi" w:hAnsiTheme="minorHAnsi" w:cstheme="minorHAnsi"/>
          <w:sz w:val="19"/>
          <w:szCs w:val="19"/>
        </w:rPr>
        <w:t xml:space="preserve">tenuto del CAPO 1 del Capitolato Speciale d’Appalto </w:t>
      </w:r>
      <w:r w:rsidR="00E46D10">
        <w:rPr>
          <w:rFonts w:asciiTheme="minorHAnsi" w:hAnsiTheme="minorHAnsi" w:cstheme="minorHAnsi"/>
          <w:sz w:val="19"/>
          <w:szCs w:val="19"/>
        </w:rPr>
        <w:t>–</w:t>
      </w:r>
      <w:r w:rsidR="00B7103B">
        <w:rPr>
          <w:rFonts w:asciiTheme="minorHAnsi" w:hAnsiTheme="minorHAnsi" w:cstheme="minorHAnsi"/>
          <w:sz w:val="19"/>
          <w:szCs w:val="19"/>
        </w:rPr>
        <w:t xml:space="preserve"> Norme</w:t>
      </w:r>
      <w:r w:rsidR="00E46D10">
        <w:rPr>
          <w:rFonts w:asciiTheme="minorHAnsi" w:hAnsiTheme="minorHAnsi" w:cstheme="minorHAnsi"/>
          <w:sz w:val="19"/>
          <w:szCs w:val="19"/>
        </w:rPr>
        <w:t xml:space="preserve"> </w:t>
      </w:r>
      <w:r w:rsidR="00B7103B">
        <w:rPr>
          <w:rFonts w:asciiTheme="minorHAnsi" w:hAnsiTheme="minorHAnsi" w:cstheme="minorHAnsi"/>
          <w:sz w:val="19"/>
          <w:szCs w:val="19"/>
        </w:rPr>
        <w:t>Generali</w:t>
      </w:r>
      <w:r w:rsidR="00E46D10">
        <w:rPr>
          <w:rFonts w:asciiTheme="minorHAnsi" w:hAnsiTheme="minorHAnsi" w:cstheme="minorHAnsi"/>
          <w:sz w:val="19"/>
          <w:szCs w:val="19"/>
        </w:rPr>
        <w:t>.</w:t>
      </w:r>
    </w:p>
    <w:p w:rsidR="009729D8" w:rsidRPr="00903405" w:rsidRDefault="009729D8" w:rsidP="00A22ACD">
      <w:pPr>
        <w:jc w:val="both"/>
        <w:rPr>
          <w:rFonts w:asciiTheme="minorHAnsi" w:hAnsiTheme="minorHAnsi" w:cstheme="minorHAnsi"/>
          <w:sz w:val="19"/>
          <w:szCs w:val="19"/>
        </w:rPr>
      </w:pPr>
    </w:p>
    <w:p w:rsidR="00B60CB8" w:rsidRPr="00290F8A" w:rsidRDefault="00B60CB8" w:rsidP="00290F8A">
      <w:pPr>
        <w:ind w:left="708"/>
        <w:jc w:val="both"/>
        <w:rPr>
          <w:rFonts w:asciiTheme="minorHAnsi" w:hAnsiTheme="minorHAnsi" w:cstheme="minorHAnsi"/>
          <w:b/>
          <w:sz w:val="19"/>
          <w:szCs w:val="19"/>
        </w:rPr>
      </w:pPr>
      <w:r w:rsidRPr="00290F8A">
        <w:rPr>
          <w:rFonts w:asciiTheme="minorHAnsi" w:hAnsiTheme="minorHAnsi" w:cstheme="minorHAnsi"/>
          <w:b/>
          <w:sz w:val="19"/>
          <w:szCs w:val="19"/>
        </w:rPr>
        <w:t xml:space="preserve">Art. 2   -  </w:t>
      </w:r>
      <w:r w:rsidR="005C7C7A">
        <w:rPr>
          <w:rFonts w:asciiTheme="minorHAnsi" w:hAnsiTheme="minorHAnsi" w:cstheme="minorHAnsi"/>
          <w:b/>
          <w:sz w:val="19"/>
          <w:szCs w:val="19"/>
        </w:rPr>
        <w:t xml:space="preserve"> </w:t>
      </w:r>
      <w:r w:rsidRPr="00290F8A">
        <w:rPr>
          <w:rFonts w:asciiTheme="minorHAnsi" w:hAnsiTheme="minorHAnsi" w:cstheme="minorHAnsi"/>
          <w:b/>
          <w:sz w:val="19"/>
          <w:szCs w:val="19"/>
        </w:rPr>
        <w:t xml:space="preserve">Ammontare e categorie dell'Accordo </w:t>
      </w:r>
    </w:p>
    <w:p w:rsidR="00F921FE"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1.</w:t>
      </w:r>
      <w:r w:rsidR="00F921FE">
        <w:rPr>
          <w:rFonts w:asciiTheme="minorHAnsi" w:hAnsiTheme="minorHAnsi" w:cstheme="minorHAnsi"/>
          <w:sz w:val="19"/>
          <w:szCs w:val="19"/>
        </w:rPr>
        <w:t xml:space="preserve"> </w:t>
      </w:r>
      <w:r w:rsidR="00032D4B">
        <w:rPr>
          <w:rFonts w:asciiTheme="minorHAnsi" w:hAnsiTheme="minorHAnsi" w:cstheme="minorHAnsi"/>
          <w:sz w:val="19"/>
          <w:szCs w:val="19"/>
        </w:rPr>
        <w:t xml:space="preserve">Il Committente </w:t>
      </w:r>
      <w:r w:rsidRPr="00B60CB8">
        <w:rPr>
          <w:rFonts w:asciiTheme="minorHAnsi" w:hAnsiTheme="minorHAnsi" w:cstheme="minorHAnsi"/>
          <w:sz w:val="19"/>
          <w:szCs w:val="19"/>
        </w:rPr>
        <w:t xml:space="preserve">non garantisce un importo minimo dell'Accordo Quadro. </w:t>
      </w:r>
    </w:p>
    <w:p w:rsidR="00B60CB8" w:rsidRPr="00B60CB8" w:rsidRDefault="00F921FE" w:rsidP="00B60CB8">
      <w:pPr>
        <w:jc w:val="both"/>
        <w:rPr>
          <w:rFonts w:asciiTheme="minorHAnsi" w:hAnsiTheme="minorHAnsi" w:cstheme="minorHAnsi"/>
          <w:sz w:val="19"/>
          <w:szCs w:val="19"/>
        </w:rPr>
      </w:pPr>
      <w:r>
        <w:rPr>
          <w:rFonts w:asciiTheme="minorHAnsi" w:hAnsiTheme="minorHAnsi" w:cstheme="minorHAnsi"/>
          <w:sz w:val="19"/>
          <w:szCs w:val="19"/>
        </w:rPr>
        <w:t xml:space="preserve">2. </w:t>
      </w:r>
      <w:r w:rsidR="00B60CB8" w:rsidRPr="00B60CB8">
        <w:rPr>
          <w:rFonts w:asciiTheme="minorHAnsi" w:hAnsiTheme="minorHAnsi" w:cstheme="minorHAnsi"/>
          <w:sz w:val="19"/>
          <w:szCs w:val="19"/>
        </w:rPr>
        <w:t>L'importo massimo</w:t>
      </w:r>
      <w:r w:rsidR="00453C3C">
        <w:rPr>
          <w:rFonts w:asciiTheme="minorHAnsi" w:hAnsiTheme="minorHAnsi" w:cstheme="minorHAnsi"/>
          <w:sz w:val="19"/>
          <w:szCs w:val="19"/>
        </w:rPr>
        <w:t>,</w:t>
      </w:r>
      <w:r w:rsidR="00B60CB8" w:rsidRPr="00B60CB8">
        <w:rPr>
          <w:rFonts w:asciiTheme="minorHAnsi" w:hAnsiTheme="minorHAnsi" w:cstheme="minorHAnsi"/>
          <w:sz w:val="19"/>
          <w:szCs w:val="19"/>
        </w:rPr>
        <w:t xml:space="preserve"> invece</w:t>
      </w:r>
      <w:r w:rsidR="00453C3C">
        <w:rPr>
          <w:rFonts w:asciiTheme="minorHAnsi" w:hAnsiTheme="minorHAnsi" w:cstheme="minorHAnsi"/>
          <w:sz w:val="19"/>
          <w:szCs w:val="19"/>
        </w:rPr>
        <w:t>,</w:t>
      </w:r>
      <w:r w:rsidR="00B60CB8" w:rsidRPr="00B60CB8">
        <w:rPr>
          <w:rFonts w:asciiTheme="minorHAnsi" w:hAnsiTheme="minorHAnsi" w:cstheme="minorHAnsi"/>
          <w:sz w:val="19"/>
          <w:szCs w:val="19"/>
        </w:rPr>
        <w:t xml:space="preserve"> dell'Accordo Quadro, rappresentativo della sommatoria degli importi de</w:t>
      </w:r>
      <w:r w:rsidR="00E46D10">
        <w:rPr>
          <w:rFonts w:asciiTheme="minorHAnsi" w:hAnsiTheme="minorHAnsi" w:cstheme="minorHAnsi"/>
          <w:sz w:val="19"/>
          <w:szCs w:val="19"/>
        </w:rPr>
        <w:t>l/</w:t>
      </w:r>
      <w:r w:rsidR="00B60CB8" w:rsidRPr="00B60CB8">
        <w:rPr>
          <w:rFonts w:asciiTheme="minorHAnsi" w:hAnsiTheme="minorHAnsi" w:cstheme="minorHAnsi"/>
          <w:sz w:val="19"/>
          <w:szCs w:val="19"/>
        </w:rPr>
        <w:t>i si</w:t>
      </w:r>
      <w:r w:rsidR="00683A80">
        <w:rPr>
          <w:rFonts w:asciiTheme="minorHAnsi" w:hAnsiTheme="minorHAnsi" w:cstheme="minorHAnsi"/>
          <w:sz w:val="19"/>
          <w:szCs w:val="19"/>
        </w:rPr>
        <w:t>ngol</w:t>
      </w:r>
      <w:r w:rsidR="00E46D10">
        <w:rPr>
          <w:rFonts w:asciiTheme="minorHAnsi" w:hAnsiTheme="minorHAnsi" w:cstheme="minorHAnsi"/>
          <w:sz w:val="19"/>
          <w:szCs w:val="19"/>
        </w:rPr>
        <w:t>o/</w:t>
      </w:r>
      <w:r w:rsidR="00683A80">
        <w:rPr>
          <w:rFonts w:asciiTheme="minorHAnsi" w:hAnsiTheme="minorHAnsi" w:cstheme="minorHAnsi"/>
          <w:sz w:val="19"/>
          <w:szCs w:val="19"/>
        </w:rPr>
        <w:t>i contratt</w:t>
      </w:r>
      <w:r w:rsidR="00E46D10">
        <w:rPr>
          <w:rFonts w:asciiTheme="minorHAnsi" w:hAnsiTheme="minorHAnsi" w:cstheme="minorHAnsi"/>
          <w:sz w:val="19"/>
          <w:szCs w:val="19"/>
        </w:rPr>
        <w:t>o/</w:t>
      </w:r>
      <w:r w:rsidR="00683A80">
        <w:rPr>
          <w:rFonts w:asciiTheme="minorHAnsi" w:hAnsiTheme="minorHAnsi" w:cstheme="minorHAnsi"/>
          <w:sz w:val="19"/>
          <w:szCs w:val="19"/>
        </w:rPr>
        <w:t>i applicativ</w:t>
      </w:r>
      <w:r w:rsidR="00E46D10">
        <w:rPr>
          <w:rFonts w:asciiTheme="minorHAnsi" w:hAnsiTheme="minorHAnsi" w:cstheme="minorHAnsi"/>
          <w:sz w:val="19"/>
          <w:szCs w:val="19"/>
        </w:rPr>
        <w:t>o/</w:t>
      </w:r>
      <w:r w:rsidR="00683A80">
        <w:rPr>
          <w:rFonts w:asciiTheme="minorHAnsi" w:hAnsiTheme="minorHAnsi" w:cstheme="minorHAnsi"/>
          <w:sz w:val="19"/>
          <w:szCs w:val="19"/>
        </w:rPr>
        <w:t xml:space="preserve">i che </w:t>
      </w:r>
      <w:r w:rsidR="00B60CB8" w:rsidRPr="00B60CB8">
        <w:rPr>
          <w:rFonts w:asciiTheme="minorHAnsi" w:hAnsiTheme="minorHAnsi" w:cstheme="minorHAnsi"/>
          <w:sz w:val="19"/>
          <w:szCs w:val="19"/>
        </w:rPr>
        <w:t>presumib</w:t>
      </w:r>
      <w:r w:rsidR="00683A80">
        <w:rPr>
          <w:rFonts w:asciiTheme="minorHAnsi" w:hAnsiTheme="minorHAnsi" w:cstheme="minorHAnsi"/>
          <w:sz w:val="19"/>
          <w:szCs w:val="19"/>
        </w:rPr>
        <w:t xml:space="preserve">ilmente verranno stipulati nei </w:t>
      </w:r>
      <w:r w:rsidR="00E46D10">
        <w:rPr>
          <w:rFonts w:asciiTheme="minorHAnsi" w:hAnsiTheme="minorHAnsi" w:cstheme="minorHAnsi"/>
          <w:sz w:val="19"/>
          <w:szCs w:val="19"/>
        </w:rPr>
        <w:t>12</w:t>
      </w:r>
      <w:r w:rsidR="00683A80">
        <w:rPr>
          <w:rFonts w:asciiTheme="minorHAnsi" w:hAnsiTheme="minorHAnsi" w:cstheme="minorHAnsi"/>
          <w:sz w:val="19"/>
          <w:szCs w:val="19"/>
        </w:rPr>
        <w:t xml:space="preserve"> mesi</w:t>
      </w:r>
      <w:r w:rsidR="00B60CB8" w:rsidRPr="00B60CB8">
        <w:rPr>
          <w:rFonts w:asciiTheme="minorHAnsi" w:hAnsiTheme="minorHAnsi" w:cstheme="minorHAnsi"/>
          <w:sz w:val="19"/>
          <w:szCs w:val="19"/>
        </w:rPr>
        <w:t xml:space="preserve"> in virtù dell'Accordo Quad</w:t>
      </w:r>
      <w:r w:rsidR="00E46D10">
        <w:rPr>
          <w:rFonts w:asciiTheme="minorHAnsi" w:hAnsiTheme="minorHAnsi" w:cstheme="minorHAnsi"/>
          <w:sz w:val="19"/>
          <w:szCs w:val="19"/>
        </w:rPr>
        <w:t>ro medesimo, è pari a € 4.022.787,00</w:t>
      </w:r>
      <w:r w:rsidR="00453C3C">
        <w:rPr>
          <w:rFonts w:asciiTheme="minorHAnsi" w:hAnsiTheme="minorHAnsi" w:cstheme="minorHAnsi"/>
          <w:sz w:val="19"/>
          <w:szCs w:val="19"/>
        </w:rPr>
        <w:t xml:space="preserve"> e risulta così composto: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tbl>
      <w:tblPr>
        <w:tblW w:w="0" w:type="auto"/>
        <w:tblLook w:val="00A0" w:firstRow="1" w:lastRow="0" w:firstColumn="1" w:lastColumn="0" w:noHBand="0" w:noVBand="0"/>
      </w:tblPr>
      <w:tblGrid>
        <w:gridCol w:w="620"/>
        <w:gridCol w:w="4453"/>
        <w:gridCol w:w="1275"/>
        <w:gridCol w:w="1744"/>
      </w:tblGrid>
      <w:tr w:rsidR="00290F8A" w:rsidRPr="00702E64" w:rsidTr="00290F8A">
        <w:tc>
          <w:tcPr>
            <w:tcW w:w="0" w:type="auto"/>
            <w:hideMark/>
          </w:tcPr>
          <w:p w:rsidR="00290F8A" w:rsidRPr="00290F8A" w:rsidRDefault="00290F8A" w:rsidP="00290F8A">
            <w:pPr>
              <w:pStyle w:val="Paragrafoelenco"/>
              <w:numPr>
                <w:ilvl w:val="0"/>
                <w:numId w:val="29"/>
              </w:numPr>
              <w:autoSpaceDE w:val="0"/>
              <w:autoSpaceDN w:val="0"/>
              <w:adjustRightInd w:val="0"/>
              <w:ind w:right="-2"/>
              <w:jc w:val="center"/>
              <w:rPr>
                <w:rFonts w:asciiTheme="minorHAnsi" w:hAnsiTheme="minorHAnsi" w:cstheme="minorHAnsi"/>
                <w:color w:val="000000"/>
                <w:sz w:val="19"/>
                <w:szCs w:val="19"/>
              </w:rPr>
            </w:pPr>
          </w:p>
        </w:tc>
        <w:tc>
          <w:tcPr>
            <w:tcW w:w="4453" w:type="dxa"/>
            <w:hideMark/>
          </w:tcPr>
          <w:p w:rsidR="00290F8A" w:rsidRPr="00702E64" w:rsidRDefault="00290F8A" w:rsidP="00290F8A">
            <w:pPr>
              <w:autoSpaceDE w:val="0"/>
              <w:autoSpaceDN w:val="0"/>
              <w:adjustRightInd w:val="0"/>
              <w:ind w:right="-2"/>
              <w:jc w:val="both"/>
              <w:rPr>
                <w:rFonts w:asciiTheme="minorHAnsi" w:hAnsiTheme="minorHAnsi" w:cstheme="minorHAnsi"/>
                <w:color w:val="000000"/>
                <w:sz w:val="19"/>
                <w:szCs w:val="19"/>
              </w:rPr>
            </w:pPr>
            <w:r w:rsidRPr="00702E64">
              <w:rPr>
                <w:rFonts w:asciiTheme="minorHAnsi" w:hAnsiTheme="minorHAnsi" w:cstheme="minorHAnsi"/>
                <w:color w:val="000000"/>
                <w:sz w:val="19"/>
                <w:szCs w:val="19"/>
              </w:rPr>
              <w:t>Importo massimo dei lavori dell’Accordo Quadro soggetti a ribasso d’asta (al netto degli oneri per la sicurezza)</w:t>
            </w:r>
          </w:p>
        </w:tc>
        <w:tc>
          <w:tcPr>
            <w:tcW w:w="1275" w:type="dxa"/>
          </w:tcPr>
          <w:p w:rsidR="00290F8A" w:rsidRPr="00702E64" w:rsidRDefault="00290F8A" w:rsidP="00290F8A">
            <w:pPr>
              <w:autoSpaceDE w:val="0"/>
              <w:autoSpaceDN w:val="0"/>
              <w:adjustRightInd w:val="0"/>
              <w:ind w:right="-2"/>
              <w:jc w:val="right"/>
              <w:rPr>
                <w:rFonts w:asciiTheme="minorHAnsi" w:hAnsiTheme="minorHAnsi" w:cstheme="minorHAnsi"/>
                <w:color w:val="000000"/>
                <w:sz w:val="19"/>
                <w:szCs w:val="19"/>
              </w:rPr>
            </w:pPr>
          </w:p>
        </w:tc>
        <w:tc>
          <w:tcPr>
            <w:tcW w:w="1744" w:type="dxa"/>
            <w:hideMark/>
          </w:tcPr>
          <w:p w:rsidR="00290F8A" w:rsidRPr="00702E64" w:rsidRDefault="00290F8A" w:rsidP="00290F8A">
            <w:pPr>
              <w:autoSpaceDE w:val="0"/>
              <w:autoSpaceDN w:val="0"/>
              <w:adjustRightInd w:val="0"/>
              <w:ind w:right="-2"/>
              <w:jc w:val="right"/>
              <w:rPr>
                <w:rFonts w:asciiTheme="minorHAnsi" w:hAnsiTheme="minorHAnsi" w:cstheme="minorHAnsi"/>
                <w:color w:val="000000"/>
                <w:sz w:val="19"/>
                <w:szCs w:val="19"/>
              </w:rPr>
            </w:pPr>
            <w:r w:rsidRPr="00702E64">
              <w:rPr>
                <w:rFonts w:asciiTheme="minorHAnsi" w:hAnsiTheme="minorHAnsi" w:cstheme="minorHAnsi"/>
                <w:color w:val="000000"/>
                <w:sz w:val="19"/>
                <w:szCs w:val="19"/>
              </w:rPr>
              <w:t xml:space="preserve"> € </w:t>
            </w:r>
            <w:r w:rsidR="00EC7F90">
              <w:rPr>
                <w:rFonts w:asciiTheme="minorHAnsi" w:hAnsiTheme="minorHAnsi" w:cstheme="minorHAnsi"/>
                <w:color w:val="000000"/>
                <w:sz w:val="19"/>
                <w:szCs w:val="19"/>
                <w:lang w:eastAsia="en-US"/>
              </w:rPr>
              <w:t>3.762.015,6</w:t>
            </w:r>
            <w:r w:rsidR="00E46D10">
              <w:rPr>
                <w:rFonts w:asciiTheme="minorHAnsi" w:hAnsiTheme="minorHAnsi" w:cstheme="minorHAnsi"/>
                <w:color w:val="000000"/>
                <w:sz w:val="19"/>
                <w:szCs w:val="19"/>
                <w:lang w:eastAsia="en-US"/>
              </w:rPr>
              <w:t>6</w:t>
            </w:r>
          </w:p>
        </w:tc>
      </w:tr>
      <w:tr w:rsidR="00290F8A" w:rsidRPr="00702E64" w:rsidTr="00290F8A">
        <w:tc>
          <w:tcPr>
            <w:tcW w:w="0" w:type="auto"/>
            <w:hideMark/>
          </w:tcPr>
          <w:p w:rsidR="00290F8A" w:rsidRPr="00702E64" w:rsidRDefault="00290F8A" w:rsidP="00F921FE">
            <w:pPr>
              <w:pStyle w:val="Paragrafoelenco"/>
              <w:numPr>
                <w:ilvl w:val="0"/>
                <w:numId w:val="29"/>
              </w:numPr>
              <w:autoSpaceDE w:val="0"/>
              <w:autoSpaceDN w:val="0"/>
              <w:adjustRightInd w:val="0"/>
              <w:ind w:right="-2"/>
              <w:rPr>
                <w:rFonts w:asciiTheme="minorHAnsi" w:hAnsiTheme="minorHAnsi" w:cstheme="minorHAnsi"/>
                <w:color w:val="000000"/>
                <w:sz w:val="19"/>
                <w:szCs w:val="19"/>
              </w:rPr>
            </w:pPr>
          </w:p>
        </w:tc>
        <w:tc>
          <w:tcPr>
            <w:tcW w:w="4453" w:type="dxa"/>
            <w:hideMark/>
          </w:tcPr>
          <w:p w:rsidR="00290F8A" w:rsidRPr="00702E64" w:rsidRDefault="00290F8A" w:rsidP="00290F8A">
            <w:pPr>
              <w:autoSpaceDE w:val="0"/>
              <w:autoSpaceDN w:val="0"/>
              <w:adjustRightInd w:val="0"/>
              <w:ind w:right="-2"/>
              <w:jc w:val="both"/>
              <w:rPr>
                <w:rFonts w:asciiTheme="minorHAnsi" w:hAnsiTheme="minorHAnsi" w:cstheme="minorHAnsi"/>
                <w:sz w:val="19"/>
                <w:szCs w:val="19"/>
              </w:rPr>
            </w:pPr>
            <w:r w:rsidRPr="00702E64">
              <w:rPr>
                <w:rFonts w:asciiTheme="minorHAnsi" w:hAnsiTheme="minorHAnsi" w:cstheme="minorHAnsi"/>
                <w:color w:val="000000"/>
                <w:sz w:val="19"/>
                <w:szCs w:val="19"/>
              </w:rPr>
              <w:t>Oneri per l’attuazione del piano di sicurezza (non soggetti a ribasso), così suddivisi:</w:t>
            </w:r>
          </w:p>
        </w:tc>
        <w:tc>
          <w:tcPr>
            <w:tcW w:w="1275" w:type="dxa"/>
          </w:tcPr>
          <w:p w:rsidR="00290F8A" w:rsidRPr="00702E64" w:rsidRDefault="00290F8A" w:rsidP="00290F8A">
            <w:pPr>
              <w:autoSpaceDE w:val="0"/>
              <w:autoSpaceDN w:val="0"/>
              <w:adjustRightInd w:val="0"/>
              <w:ind w:right="-2"/>
              <w:jc w:val="right"/>
              <w:rPr>
                <w:rFonts w:asciiTheme="minorHAnsi" w:hAnsiTheme="minorHAnsi" w:cstheme="minorHAnsi"/>
                <w:color w:val="000000"/>
                <w:sz w:val="19"/>
                <w:szCs w:val="19"/>
              </w:rPr>
            </w:pPr>
          </w:p>
        </w:tc>
        <w:tc>
          <w:tcPr>
            <w:tcW w:w="1744" w:type="dxa"/>
            <w:hideMark/>
          </w:tcPr>
          <w:p w:rsidR="00290F8A" w:rsidRPr="00702E64" w:rsidRDefault="00290F8A" w:rsidP="00290F8A">
            <w:pPr>
              <w:autoSpaceDE w:val="0"/>
              <w:autoSpaceDN w:val="0"/>
              <w:adjustRightInd w:val="0"/>
              <w:ind w:right="-2"/>
              <w:jc w:val="right"/>
              <w:rPr>
                <w:rFonts w:asciiTheme="minorHAnsi" w:hAnsiTheme="minorHAnsi" w:cstheme="minorHAnsi"/>
                <w:color w:val="000000"/>
                <w:sz w:val="19"/>
                <w:szCs w:val="19"/>
              </w:rPr>
            </w:pPr>
            <w:r w:rsidRPr="00702E64">
              <w:rPr>
                <w:rFonts w:asciiTheme="minorHAnsi" w:hAnsiTheme="minorHAnsi" w:cstheme="minorHAnsi"/>
                <w:color w:val="000000"/>
                <w:sz w:val="19"/>
                <w:szCs w:val="19"/>
              </w:rPr>
              <w:t xml:space="preserve">€ </w:t>
            </w:r>
            <w:r w:rsidR="00E46D10">
              <w:rPr>
                <w:rFonts w:asciiTheme="minorHAnsi" w:hAnsiTheme="minorHAnsi" w:cstheme="minorHAnsi"/>
                <w:color w:val="000000"/>
                <w:sz w:val="19"/>
                <w:szCs w:val="19"/>
                <w:lang w:eastAsia="en-US"/>
              </w:rPr>
              <w:t>260.771,34</w:t>
            </w:r>
          </w:p>
        </w:tc>
      </w:tr>
      <w:tr w:rsidR="00290F8A" w:rsidRPr="00702E64" w:rsidTr="00290F8A">
        <w:tc>
          <w:tcPr>
            <w:tcW w:w="0" w:type="auto"/>
          </w:tcPr>
          <w:p w:rsidR="00290F8A" w:rsidRPr="00702E64" w:rsidRDefault="00290F8A" w:rsidP="00290F8A">
            <w:pPr>
              <w:autoSpaceDE w:val="0"/>
              <w:autoSpaceDN w:val="0"/>
              <w:adjustRightInd w:val="0"/>
              <w:ind w:right="-2"/>
              <w:jc w:val="center"/>
              <w:rPr>
                <w:rFonts w:asciiTheme="minorHAnsi" w:hAnsiTheme="minorHAnsi" w:cstheme="minorHAnsi"/>
                <w:color w:val="000000"/>
                <w:sz w:val="19"/>
                <w:szCs w:val="19"/>
              </w:rPr>
            </w:pPr>
          </w:p>
        </w:tc>
        <w:tc>
          <w:tcPr>
            <w:tcW w:w="4453" w:type="dxa"/>
            <w:hideMark/>
          </w:tcPr>
          <w:p w:rsidR="00290F8A" w:rsidRPr="00702E64" w:rsidRDefault="00F921FE" w:rsidP="00290F8A">
            <w:pPr>
              <w:autoSpaceDE w:val="0"/>
              <w:autoSpaceDN w:val="0"/>
              <w:adjustRightInd w:val="0"/>
              <w:ind w:left="514" w:right="-2" w:hanging="491"/>
              <w:jc w:val="both"/>
              <w:rPr>
                <w:rFonts w:asciiTheme="minorHAnsi" w:hAnsiTheme="minorHAnsi" w:cstheme="minorHAnsi"/>
                <w:color w:val="000000"/>
                <w:sz w:val="19"/>
                <w:szCs w:val="19"/>
              </w:rPr>
            </w:pPr>
            <w:r>
              <w:rPr>
                <w:rFonts w:asciiTheme="minorHAnsi" w:hAnsiTheme="minorHAnsi" w:cstheme="minorHAnsi"/>
                <w:color w:val="000000"/>
                <w:sz w:val="19"/>
                <w:szCs w:val="19"/>
              </w:rPr>
              <w:t>b</w:t>
            </w:r>
            <w:r w:rsidR="00290F8A" w:rsidRPr="00702E64">
              <w:rPr>
                <w:rFonts w:asciiTheme="minorHAnsi" w:hAnsiTheme="minorHAnsi" w:cstheme="minorHAnsi"/>
                <w:color w:val="000000"/>
                <w:sz w:val="19"/>
                <w:szCs w:val="19"/>
              </w:rPr>
              <w:t xml:space="preserve">.1 - </w:t>
            </w:r>
            <w:r w:rsidR="00290F8A" w:rsidRPr="00702E64">
              <w:rPr>
                <w:rFonts w:asciiTheme="minorHAnsi" w:hAnsiTheme="minorHAnsi" w:cstheme="minorHAnsi"/>
                <w:sz w:val="19"/>
                <w:szCs w:val="19"/>
              </w:rPr>
              <w:t>Oneri di Sicurezza Generali (compresi nella voce di elenco prezzi) non soggetti a ribasso</w:t>
            </w:r>
          </w:p>
        </w:tc>
        <w:tc>
          <w:tcPr>
            <w:tcW w:w="1275" w:type="dxa"/>
            <w:hideMark/>
          </w:tcPr>
          <w:p w:rsidR="00290F8A" w:rsidRPr="00702E64" w:rsidRDefault="00290F8A" w:rsidP="00290F8A">
            <w:pPr>
              <w:autoSpaceDE w:val="0"/>
              <w:autoSpaceDN w:val="0"/>
              <w:adjustRightInd w:val="0"/>
              <w:ind w:right="-2"/>
              <w:jc w:val="right"/>
              <w:rPr>
                <w:rFonts w:asciiTheme="minorHAnsi" w:hAnsiTheme="minorHAnsi" w:cstheme="minorHAnsi"/>
                <w:color w:val="000000"/>
                <w:sz w:val="19"/>
                <w:szCs w:val="19"/>
              </w:rPr>
            </w:pPr>
            <w:r w:rsidRPr="00702E64">
              <w:rPr>
                <w:rFonts w:asciiTheme="minorHAnsi" w:hAnsiTheme="minorHAnsi" w:cstheme="minorHAnsi"/>
                <w:color w:val="000000"/>
                <w:sz w:val="19"/>
                <w:szCs w:val="19"/>
              </w:rPr>
              <w:t xml:space="preserve">€ </w:t>
            </w:r>
            <w:r w:rsidR="00FE47A3">
              <w:rPr>
                <w:rFonts w:asciiTheme="minorHAnsi" w:hAnsiTheme="minorHAnsi" w:cstheme="minorHAnsi"/>
                <w:color w:val="000000"/>
                <w:sz w:val="19"/>
                <w:szCs w:val="19"/>
                <w:lang w:eastAsia="en-US"/>
              </w:rPr>
              <w:t>93.627,89</w:t>
            </w:r>
          </w:p>
        </w:tc>
        <w:tc>
          <w:tcPr>
            <w:tcW w:w="1744" w:type="dxa"/>
          </w:tcPr>
          <w:p w:rsidR="00290F8A" w:rsidRPr="00702E64" w:rsidRDefault="00290F8A" w:rsidP="00290F8A">
            <w:pPr>
              <w:autoSpaceDE w:val="0"/>
              <w:autoSpaceDN w:val="0"/>
              <w:adjustRightInd w:val="0"/>
              <w:ind w:right="-2"/>
              <w:jc w:val="right"/>
              <w:rPr>
                <w:rFonts w:asciiTheme="minorHAnsi" w:hAnsiTheme="minorHAnsi" w:cstheme="minorHAnsi"/>
                <w:color w:val="000000"/>
                <w:sz w:val="19"/>
                <w:szCs w:val="19"/>
              </w:rPr>
            </w:pPr>
          </w:p>
        </w:tc>
      </w:tr>
      <w:tr w:rsidR="00290F8A" w:rsidRPr="00702E64" w:rsidTr="00290F8A">
        <w:tc>
          <w:tcPr>
            <w:tcW w:w="0" w:type="auto"/>
          </w:tcPr>
          <w:p w:rsidR="00290F8A" w:rsidRPr="00702E64" w:rsidRDefault="00290F8A" w:rsidP="00290F8A">
            <w:pPr>
              <w:autoSpaceDE w:val="0"/>
              <w:autoSpaceDN w:val="0"/>
              <w:adjustRightInd w:val="0"/>
              <w:ind w:right="-2"/>
              <w:jc w:val="center"/>
              <w:rPr>
                <w:rFonts w:asciiTheme="minorHAnsi" w:hAnsiTheme="minorHAnsi" w:cstheme="minorHAnsi"/>
                <w:color w:val="000000"/>
                <w:sz w:val="19"/>
                <w:szCs w:val="19"/>
              </w:rPr>
            </w:pPr>
          </w:p>
        </w:tc>
        <w:tc>
          <w:tcPr>
            <w:tcW w:w="4453" w:type="dxa"/>
            <w:hideMark/>
          </w:tcPr>
          <w:p w:rsidR="00290F8A" w:rsidRPr="00702E64" w:rsidRDefault="00F921FE" w:rsidP="00290F8A">
            <w:pPr>
              <w:tabs>
                <w:tab w:val="left" w:pos="514"/>
              </w:tabs>
              <w:autoSpaceDE w:val="0"/>
              <w:autoSpaceDN w:val="0"/>
              <w:adjustRightInd w:val="0"/>
              <w:ind w:left="514" w:right="-2" w:hanging="491"/>
              <w:jc w:val="both"/>
              <w:rPr>
                <w:rFonts w:asciiTheme="minorHAnsi" w:hAnsiTheme="minorHAnsi" w:cstheme="minorHAnsi"/>
                <w:color w:val="000000"/>
                <w:sz w:val="19"/>
                <w:szCs w:val="19"/>
              </w:rPr>
            </w:pPr>
            <w:r>
              <w:rPr>
                <w:rFonts w:asciiTheme="minorHAnsi" w:hAnsiTheme="minorHAnsi" w:cstheme="minorHAnsi"/>
                <w:color w:val="000000"/>
                <w:sz w:val="19"/>
                <w:szCs w:val="19"/>
              </w:rPr>
              <w:t>b</w:t>
            </w:r>
            <w:r w:rsidR="00290F8A" w:rsidRPr="00702E64">
              <w:rPr>
                <w:rFonts w:asciiTheme="minorHAnsi" w:hAnsiTheme="minorHAnsi" w:cstheme="minorHAnsi"/>
                <w:color w:val="000000"/>
                <w:sz w:val="19"/>
                <w:szCs w:val="19"/>
              </w:rPr>
              <w:t>.2 -  Oneri di Sicurezza  da PSC (non compresi nella voce di elenco prezzi) non soggetti a ribasso</w:t>
            </w:r>
          </w:p>
          <w:p w:rsidR="00290F8A" w:rsidRPr="00702E64" w:rsidRDefault="00290F8A" w:rsidP="00290F8A">
            <w:pPr>
              <w:tabs>
                <w:tab w:val="left" w:pos="514"/>
              </w:tabs>
              <w:autoSpaceDE w:val="0"/>
              <w:autoSpaceDN w:val="0"/>
              <w:adjustRightInd w:val="0"/>
              <w:ind w:left="514" w:right="-2" w:hanging="491"/>
              <w:jc w:val="both"/>
              <w:rPr>
                <w:rFonts w:asciiTheme="minorHAnsi" w:hAnsiTheme="minorHAnsi" w:cstheme="minorHAnsi"/>
                <w:color w:val="000000"/>
                <w:sz w:val="19"/>
                <w:szCs w:val="19"/>
              </w:rPr>
            </w:pPr>
          </w:p>
        </w:tc>
        <w:tc>
          <w:tcPr>
            <w:tcW w:w="1275" w:type="dxa"/>
            <w:hideMark/>
          </w:tcPr>
          <w:p w:rsidR="00290F8A" w:rsidRPr="00702E64" w:rsidRDefault="00F921FE" w:rsidP="00290F8A">
            <w:pPr>
              <w:autoSpaceDE w:val="0"/>
              <w:autoSpaceDN w:val="0"/>
              <w:adjustRightInd w:val="0"/>
              <w:ind w:right="-2"/>
              <w:rPr>
                <w:rFonts w:asciiTheme="minorHAnsi" w:hAnsiTheme="minorHAnsi" w:cstheme="minorHAnsi"/>
                <w:color w:val="000000"/>
                <w:sz w:val="19"/>
                <w:szCs w:val="19"/>
              </w:rPr>
            </w:pPr>
            <w:r>
              <w:rPr>
                <w:rFonts w:asciiTheme="minorHAnsi" w:hAnsiTheme="minorHAnsi" w:cstheme="minorHAnsi"/>
                <w:color w:val="000000"/>
                <w:sz w:val="19"/>
                <w:szCs w:val="19"/>
              </w:rPr>
              <w:t xml:space="preserve"> </w:t>
            </w:r>
            <w:r w:rsidR="00290F8A" w:rsidRPr="00702E64">
              <w:rPr>
                <w:rFonts w:asciiTheme="minorHAnsi" w:hAnsiTheme="minorHAnsi" w:cstheme="minorHAnsi"/>
                <w:color w:val="000000"/>
                <w:sz w:val="19"/>
                <w:szCs w:val="19"/>
              </w:rPr>
              <w:t xml:space="preserve">€ </w:t>
            </w:r>
            <w:r w:rsidR="00FE47A3">
              <w:rPr>
                <w:rFonts w:asciiTheme="minorHAnsi" w:hAnsiTheme="minorHAnsi" w:cstheme="minorHAnsi"/>
                <w:color w:val="000000"/>
                <w:sz w:val="19"/>
                <w:szCs w:val="19"/>
                <w:lang w:eastAsia="en-US"/>
              </w:rPr>
              <w:t>167.143,45</w:t>
            </w:r>
          </w:p>
        </w:tc>
        <w:tc>
          <w:tcPr>
            <w:tcW w:w="1744" w:type="dxa"/>
          </w:tcPr>
          <w:p w:rsidR="00290F8A" w:rsidRPr="00702E64" w:rsidRDefault="00290F8A" w:rsidP="00290F8A">
            <w:pPr>
              <w:autoSpaceDE w:val="0"/>
              <w:autoSpaceDN w:val="0"/>
              <w:adjustRightInd w:val="0"/>
              <w:ind w:right="-2"/>
              <w:jc w:val="right"/>
              <w:rPr>
                <w:rFonts w:asciiTheme="minorHAnsi" w:hAnsiTheme="minorHAnsi" w:cstheme="minorHAnsi"/>
                <w:color w:val="000000"/>
                <w:sz w:val="19"/>
                <w:szCs w:val="19"/>
              </w:rPr>
            </w:pPr>
          </w:p>
        </w:tc>
      </w:tr>
      <w:tr w:rsidR="00290F8A" w:rsidRPr="006A0BC5" w:rsidTr="00290F8A">
        <w:tc>
          <w:tcPr>
            <w:tcW w:w="0" w:type="auto"/>
            <w:hideMark/>
          </w:tcPr>
          <w:p w:rsidR="00290F8A" w:rsidRPr="006A0BC5" w:rsidRDefault="00290F8A" w:rsidP="00290F8A">
            <w:pPr>
              <w:autoSpaceDE w:val="0"/>
              <w:autoSpaceDN w:val="0"/>
              <w:adjustRightInd w:val="0"/>
              <w:ind w:right="-2"/>
              <w:jc w:val="center"/>
              <w:rPr>
                <w:rFonts w:asciiTheme="minorHAnsi" w:hAnsiTheme="minorHAnsi" w:cstheme="minorHAnsi"/>
                <w:b/>
                <w:color w:val="000000"/>
                <w:sz w:val="19"/>
                <w:szCs w:val="19"/>
              </w:rPr>
            </w:pPr>
            <w:r w:rsidRPr="006A0BC5">
              <w:rPr>
                <w:rFonts w:asciiTheme="minorHAnsi" w:hAnsiTheme="minorHAnsi" w:cstheme="minorHAnsi"/>
                <w:b/>
                <w:color w:val="000000"/>
                <w:sz w:val="19"/>
                <w:szCs w:val="19"/>
              </w:rPr>
              <w:t>(1+2)</w:t>
            </w:r>
          </w:p>
        </w:tc>
        <w:tc>
          <w:tcPr>
            <w:tcW w:w="4453" w:type="dxa"/>
            <w:hideMark/>
          </w:tcPr>
          <w:p w:rsidR="00290F8A" w:rsidRPr="006A0BC5" w:rsidRDefault="00290F8A" w:rsidP="00290F8A">
            <w:pPr>
              <w:autoSpaceDE w:val="0"/>
              <w:autoSpaceDN w:val="0"/>
              <w:adjustRightInd w:val="0"/>
              <w:ind w:right="-2"/>
              <w:jc w:val="both"/>
              <w:rPr>
                <w:rFonts w:asciiTheme="minorHAnsi" w:hAnsiTheme="minorHAnsi" w:cstheme="minorHAnsi"/>
                <w:b/>
                <w:color w:val="000000"/>
                <w:sz w:val="19"/>
                <w:szCs w:val="19"/>
              </w:rPr>
            </w:pPr>
            <w:r w:rsidRPr="006A0BC5">
              <w:rPr>
                <w:rFonts w:asciiTheme="minorHAnsi" w:hAnsiTheme="minorHAnsi" w:cstheme="minorHAnsi"/>
                <w:b/>
                <w:color w:val="000000"/>
                <w:sz w:val="19"/>
                <w:szCs w:val="19"/>
              </w:rPr>
              <w:t>Totale complessivo massimo dei contratti applicativi</w:t>
            </w:r>
          </w:p>
        </w:tc>
        <w:tc>
          <w:tcPr>
            <w:tcW w:w="1275" w:type="dxa"/>
          </w:tcPr>
          <w:p w:rsidR="00290F8A" w:rsidRPr="006A0BC5" w:rsidRDefault="00290F8A" w:rsidP="00290F8A">
            <w:pPr>
              <w:autoSpaceDE w:val="0"/>
              <w:autoSpaceDN w:val="0"/>
              <w:adjustRightInd w:val="0"/>
              <w:ind w:right="-2"/>
              <w:jc w:val="right"/>
              <w:rPr>
                <w:rFonts w:asciiTheme="minorHAnsi" w:hAnsiTheme="minorHAnsi" w:cstheme="minorHAnsi"/>
                <w:color w:val="000000"/>
                <w:sz w:val="19"/>
                <w:szCs w:val="19"/>
              </w:rPr>
            </w:pPr>
          </w:p>
        </w:tc>
        <w:tc>
          <w:tcPr>
            <w:tcW w:w="1744" w:type="dxa"/>
            <w:hideMark/>
          </w:tcPr>
          <w:p w:rsidR="00290F8A" w:rsidRPr="006A0BC5" w:rsidRDefault="00290F8A" w:rsidP="00290F8A">
            <w:pPr>
              <w:autoSpaceDE w:val="0"/>
              <w:autoSpaceDN w:val="0"/>
              <w:adjustRightInd w:val="0"/>
              <w:ind w:right="-2"/>
              <w:jc w:val="right"/>
              <w:rPr>
                <w:rFonts w:asciiTheme="minorHAnsi" w:hAnsiTheme="minorHAnsi" w:cstheme="minorHAnsi"/>
                <w:color w:val="000000"/>
                <w:sz w:val="19"/>
                <w:szCs w:val="19"/>
              </w:rPr>
            </w:pPr>
            <w:r w:rsidRPr="006A0BC5">
              <w:rPr>
                <w:rFonts w:asciiTheme="minorHAnsi" w:hAnsiTheme="minorHAnsi" w:cstheme="minorHAnsi"/>
                <w:b/>
                <w:color w:val="000000"/>
                <w:sz w:val="19"/>
                <w:szCs w:val="19"/>
              </w:rPr>
              <w:t xml:space="preserve">€ </w:t>
            </w:r>
            <w:r w:rsidR="00FE47A3" w:rsidRPr="00FE47A3">
              <w:rPr>
                <w:rFonts w:asciiTheme="minorHAnsi" w:hAnsiTheme="minorHAnsi" w:cstheme="minorHAnsi"/>
                <w:b/>
                <w:color w:val="000000"/>
                <w:sz w:val="19"/>
                <w:szCs w:val="19"/>
                <w:lang w:eastAsia="en-US"/>
              </w:rPr>
              <w:t>4.022.787,00</w:t>
            </w:r>
          </w:p>
        </w:tc>
      </w:tr>
    </w:tbl>
    <w:p w:rsidR="00290F8A" w:rsidRPr="006A0BC5" w:rsidRDefault="00290F8A" w:rsidP="00290F8A">
      <w:pPr>
        <w:contextualSpacing/>
        <w:jc w:val="both"/>
        <w:rPr>
          <w:rFonts w:asciiTheme="minorHAnsi" w:eastAsia="Calibri" w:hAnsiTheme="minorHAnsi" w:cstheme="minorHAnsi"/>
          <w:sz w:val="19"/>
          <w:szCs w:val="19"/>
          <w:lang w:eastAsia="en-US"/>
        </w:rPr>
      </w:pPr>
    </w:p>
    <w:p w:rsidR="00F921FE" w:rsidRPr="006A0BC5" w:rsidRDefault="00F921FE" w:rsidP="00290F8A">
      <w:pPr>
        <w:tabs>
          <w:tab w:val="left" w:pos="3106"/>
        </w:tabs>
        <w:autoSpaceDE w:val="0"/>
        <w:autoSpaceDN w:val="0"/>
        <w:adjustRightInd w:val="0"/>
        <w:jc w:val="both"/>
        <w:rPr>
          <w:rFonts w:asciiTheme="minorHAnsi" w:hAnsiTheme="minorHAnsi" w:cstheme="minorHAnsi"/>
          <w:color w:val="000000"/>
          <w:sz w:val="19"/>
          <w:szCs w:val="19"/>
        </w:rPr>
      </w:pPr>
      <w:r w:rsidRPr="006A0BC5">
        <w:rPr>
          <w:rFonts w:asciiTheme="minorHAnsi" w:hAnsiTheme="minorHAnsi" w:cstheme="minorHAnsi"/>
          <w:color w:val="000000"/>
          <w:sz w:val="19"/>
          <w:szCs w:val="19"/>
        </w:rPr>
        <w:t>La categoria e classifica è così individuata:</w:t>
      </w:r>
    </w:p>
    <w:p w:rsidR="00290F8A" w:rsidRPr="00702E64" w:rsidRDefault="00290F8A" w:rsidP="00290F8A">
      <w:pPr>
        <w:tabs>
          <w:tab w:val="left" w:pos="3106"/>
        </w:tabs>
        <w:autoSpaceDE w:val="0"/>
        <w:autoSpaceDN w:val="0"/>
        <w:adjustRightInd w:val="0"/>
        <w:jc w:val="both"/>
        <w:rPr>
          <w:rFonts w:asciiTheme="minorHAnsi" w:hAnsiTheme="minorHAnsi" w:cstheme="minorHAnsi"/>
          <w:color w:val="000000"/>
          <w:sz w:val="18"/>
          <w:szCs w:val="18"/>
        </w:rPr>
      </w:pPr>
      <w:r w:rsidRPr="00702E64">
        <w:rPr>
          <w:rFonts w:asciiTheme="minorHAnsi" w:hAnsiTheme="minorHAnsi" w:cstheme="minorHAnsi"/>
          <w:color w:val="000000"/>
          <w:sz w:val="18"/>
          <w:szCs w:val="18"/>
        </w:rPr>
        <w:tab/>
      </w:r>
    </w:p>
    <w:tbl>
      <w:tblPr>
        <w:tblW w:w="4873" w:type="pct"/>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854"/>
        <w:gridCol w:w="989"/>
        <w:gridCol w:w="1135"/>
        <w:gridCol w:w="567"/>
        <w:gridCol w:w="1154"/>
        <w:gridCol w:w="592"/>
        <w:gridCol w:w="1024"/>
        <w:gridCol w:w="1172"/>
        <w:gridCol w:w="735"/>
      </w:tblGrid>
      <w:tr w:rsidR="00290F8A" w:rsidRPr="00702E64" w:rsidTr="00290F8A">
        <w:tc>
          <w:tcPr>
            <w:tcW w:w="519" w:type="pct"/>
            <w:vMerge w:val="restart"/>
          </w:tcPr>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color w:val="000000"/>
                <w:sz w:val="14"/>
                <w:szCs w:val="14"/>
              </w:rPr>
              <w:t>Categoria</w:t>
            </w:r>
          </w:p>
        </w:tc>
        <w:tc>
          <w:tcPr>
            <w:tcW w:w="601" w:type="pct"/>
            <w:vMerge w:val="restart"/>
          </w:tcPr>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color w:val="000000"/>
                <w:sz w:val="14"/>
                <w:szCs w:val="14"/>
              </w:rPr>
              <w:t>Declaratoria</w:t>
            </w:r>
          </w:p>
        </w:tc>
        <w:tc>
          <w:tcPr>
            <w:tcW w:w="690" w:type="pct"/>
            <w:vMerge w:val="restart"/>
          </w:tcPr>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color w:val="000000"/>
                <w:sz w:val="14"/>
                <w:szCs w:val="14"/>
              </w:rPr>
              <w:t>Importo</w:t>
            </w:r>
          </w:p>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sz w:val="14"/>
                <w:szCs w:val="14"/>
                <w:vertAlign w:val="superscript"/>
              </w:rPr>
              <w:t>(1)</w:t>
            </w:r>
          </w:p>
        </w:tc>
        <w:tc>
          <w:tcPr>
            <w:tcW w:w="345" w:type="pct"/>
            <w:vMerge w:val="restart"/>
          </w:tcPr>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color w:val="000000"/>
                <w:sz w:val="14"/>
                <w:szCs w:val="14"/>
              </w:rPr>
              <w:t>Class.</w:t>
            </w:r>
          </w:p>
        </w:tc>
        <w:tc>
          <w:tcPr>
            <w:tcW w:w="702" w:type="pct"/>
            <w:vMerge w:val="restart"/>
          </w:tcPr>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color w:val="000000"/>
                <w:sz w:val="14"/>
                <w:szCs w:val="14"/>
              </w:rPr>
              <w:t>Qualificazione obbligatoria</w:t>
            </w:r>
          </w:p>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color w:val="000000"/>
                <w:sz w:val="14"/>
                <w:szCs w:val="14"/>
              </w:rPr>
              <w:t>(si/no)</w:t>
            </w:r>
          </w:p>
        </w:tc>
        <w:tc>
          <w:tcPr>
            <w:tcW w:w="360" w:type="pct"/>
            <w:vMerge w:val="restart"/>
          </w:tcPr>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color w:val="000000"/>
                <w:sz w:val="14"/>
                <w:szCs w:val="14"/>
              </w:rPr>
              <w:t>%</w:t>
            </w:r>
          </w:p>
        </w:tc>
        <w:tc>
          <w:tcPr>
            <w:tcW w:w="1782" w:type="pct"/>
            <w:gridSpan w:val="3"/>
          </w:tcPr>
          <w:p w:rsidR="00290F8A" w:rsidRPr="00F921FE" w:rsidRDefault="00290F8A" w:rsidP="00290F8A">
            <w:pPr>
              <w:autoSpaceDE w:val="0"/>
              <w:autoSpaceDN w:val="0"/>
              <w:adjustRightInd w:val="0"/>
              <w:jc w:val="center"/>
              <w:rPr>
                <w:rFonts w:asciiTheme="minorHAnsi" w:hAnsiTheme="minorHAnsi" w:cstheme="minorHAnsi"/>
                <w:b/>
                <w:color w:val="000000"/>
                <w:sz w:val="14"/>
                <w:szCs w:val="14"/>
              </w:rPr>
            </w:pPr>
            <w:r w:rsidRPr="00F921FE">
              <w:rPr>
                <w:rFonts w:asciiTheme="minorHAnsi" w:hAnsiTheme="minorHAnsi" w:cstheme="minorHAnsi"/>
                <w:b/>
                <w:color w:val="000000"/>
                <w:sz w:val="14"/>
                <w:szCs w:val="14"/>
              </w:rPr>
              <w:t>indicazioni speciali ai fini della gara</w:t>
            </w:r>
          </w:p>
        </w:tc>
      </w:tr>
      <w:tr w:rsidR="00290F8A" w:rsidRPr="00702E64" w:rsidTr="00290F8A">
        <w:tc>
          <w:tcPr>
            <w:tcW w:w="519" w:type="pct"/>
            <w:vMerge/>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p>
        </w:tc>
        <w:tc>
          <w:tcPr>
            <w:tcW w:w="601" w:type="pct"/>
            <w:vMerge/>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p>
        </w:tc>
        <w:tc>
          <w:tcPr>
            <w:tcW w:w="690" w:type="pct"/>
            <w:vMerge/>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p>
        </w:tc>
        <w:tc>
          <w:tcPr>
            <w:tcW w:w="345" w:type="pct"/>
            <w:vMerge/>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p>
        </w:tc>
        <w:tc>
          <w:tcPr>
            <w:tcW w:w="702" w:type="pct"/>
            <w:vMerge/>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p>
        </w:tc>
        <w:tc>
          <w:tcPr>
            <w:tcW w:w="360" w:type="pct"/>
            <w:vMerge/>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p>
        </w:tc>
        <w:tc>
          <w:tcPr>
            <w:tcW w:w="623" w:type="pct"/>
          </w:tcPr>
          <w:p w:rsidR="00290F8A" w:rsidRPr="00C91B57" w:rsidRDefault="00290F8A" w:rsidP="00290F8A">
            <w:pPr>
              <w:autoSpaceDE w:val="0"/>
              <w:autoSpaceDN w:val="0"/>
              <w:adjustRightInd w:val="0"/>
              <w:jc w:val="center"/>
              <w:rPr>
                <w:rFonts w:asciiTheme="minorHAnsi" w:hAnsiTheme="minorHAnsi" w:cstheme="minorHAnsi"/>
                <w:sz w:val="14"/>
                <w:szCs w:val="14"/>
              </w:rPr>
            </w:pPr>
            <w:r w:rsidRPr="00C91B57">
              <w:rPr>
                <w:rFonts w:asciiTheme="minorHAnsi" w:hAnsiTheme="minorHAnsi" w:cstheme="minorHAnsi"/>
                <w:sz w:val="14"/>
                <w:szCs w:val="14"/>
              </w:rPr>
              <w:t>prevalente /</w:t>
            </w:r>
          </w:p>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r w:rsidRPr="00C91B57">
              <w:rPr>
                <w:rFonts w:asciiTheme="minorHAnsi" w:hAnsiTheme="minorHAnsi" w:cstheme="minorHAnsi"/>
                <w:sz w:val="14"/>
                <w:szCs w:val="14"/>
              </w:rPr>
              <w:t>scorporabile</w:t>
            </w:r>
          </w:p>
        </w:tc>
        <w:tc>
          <w:tcPr>
            <w:tcW w:w="713" w:type="pct"/>
          </w:tcPr>
          <w:p w:rsidR="00290F8A" w:rsidRPr="00C91B57" w:rsidRDefault="00290F8A" w:rsidP="00290F8A">
            <w:pPr>
              <w:autoSpaceDE w:val="0"/>
              <w:autoSpaceDN w:val="0"/>
              <w:adjustRightInd w:val="0"/>
              <w:jc w:val="center"/>
              <w:rPr>
                <w:rFonts w:asciiTheme="minorHAnsi" w:hAnsiTheme="minorHAnsi" w:cstheme="minorHAnsi"/>
                <w:sz w:val="14"/>
                <w:szCs w:val="14"/>
              </w:rPr>
            </w:pPr>
            <w:r w:rsidRPr="00C91B57">
              <w:rPr>
                <w:rFonts w:asciiTheme="minorHAnsi" w:hAnsiTheme="minorHAnsi" w:cstheme="minorHAnsi"/>
                <w:sz w:val="14"/>
                <w:szCs w:val="14"/>
              </w:rPr>
              <w:t>subappaltabile</w:t>
            </w:r>
          </w:p>
          <w:p w:rsidR="00290F8A" w:rsidRPr="00C91B57" w:rsidRDefault="00290F8A" w:rsidP="00290F8A">
            <w:pPr>
              <w:autoSpaceDE w:val="0"/>
              <w:autoSpaceDN w:val="0"/>
              <w:adjustRightInd w:val="0"/>
              <w:jc w:val="center"/>
              <w:rPr>
                <w:rFonts w:asciiTheme="minorHAnsi" w:hAnsiTheme="minorHAnsi" w:cstheme="minorHAnsi"/>
                <w:sz w:val="14"/>
                <w:szCs w:val="14"/>
              </w:rPr>
            </w:pPr>
            <w:r w:rsidRPr="00C91B57">
              <w:rPr>
                <w:rFonts w:asciiTheme="minorHAnsi" w:hAnsiTheme="minorHAnsi" w:cstheme="minorHAnsi"/>
                <w:sz w:val="14"/>
                <w:szCs w:val="14"/>
              </w:rPr>
              <w:t>(si/no)</w:t>
            </w:r>
          </w:p>
        </w:tc>
        <w:tc>
          <w:tcPr>
            <w:tcW w:w="447" w:type="pct"/>
          </w:tcPr>
          <w:p w:rsidR="00290F8A" w:rsidRPr="00C91B57" w:rsidRDefault="00290F8A" w:rsidP="00290F8A">
            <w:pPr>
              <w:autoSpaceDE w:val="0"/>
              <w:autoSpaceDN w:val="0"/>
              <w:adjustRightInd w:val="0"/>
              <w:jc w:val="center"/>
              <w:rPr>
                <w:rFonts w:asciiTheme="minorHAnsi" w:hAnsiTheme="minorHAnsi" w:cstheme="minorHAnsi"/>
                <w:sz w:val="14"/>
                <w:szCs w:val="14"/>
              </w:rPr>
            </w:pPr>
            <w:r w:rsidRPr="00C91B57">
              <w:rPr>
                <w:rFonts w:asciiTheme="minorHAnsi" w:hAnsiTheme="minorHAnsi" w:cstheme="minorHAnsi"/>
                <w:sz w:val="14"/>
                <w:szCs w:val="14"/>
              </w:rPr>
              <w:t>Soggette DM 248/2016 (si/no)</w:t>
            </w:r>
          </w:p>
        </w:tc>
      </w:tr>
      <w:tr w:rsidR="00290F8A" w:rsidRPr="00702E64" w:rsidTr="00290F8A">
        <w:trPr>
          <w:trHeight w:val="693"/>
        </w:trPr>
        <w:tc>
          <w:tcPr>
            <w:tcW w:w="519" w:type="pct"/>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r w:rsidRPr="00C91B57">
              <w:rPr>
                <w:rFonts w:asciiTheme="minorHAnsi" w:hAnsiTheme="minorHAnsi" w:cstheme="minorHAnsi"/>
                <w:color w:val="000000"/>
                <w:sz w:val="14"/>
                <w:szCs w:val="14"/>
              </w:rPr>
              <w:t>OS12B</w:t>
            </w:r>
          </w:p>
        </w:tc>
        <w:tc>
          <w:tcPr>
            <w:tcW w:w="601" w:type="pct"/>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r w:rsidRPr="00C91B57">
              <w:rPr>
                <w:rFonts w:asciiTheme="minorHAnsi" w:hAnsiTheme="minorHAnsi" w:cstheme="minorHAnsi"/>
                <w:color w:val="000000"/>
                <w:sz w:val="14"/>
                <w:szCs w:val="14"/>
              </w:rPr>
              <w:t xml:space="preserve">Barriere paramassi, </w:t>
            </w:r>
            <w:proofErr w:type="spellStart"/>
            <w:r w:rsidRPr="00C91B57">
              <w:rPr>
                <w:rFonts w:asciiTheme="minorHAnsi" w:hAnsiTheme="minorHAnsi" w:cstheme="minorHAnsi"/>
                <w:color w:val="000000"/>
                <w:sz w:val="14"/>
                <w:szCs w:val="14"/>
              </w:rPr>
              <w:t>fermaneve</w:t>
            </w:r>
            <w:proofErr w:type="spellEnd"/>
            <w:r w:rsidRPr="00C91B57">
              <w:rPr>
                <w:rFonts w:asciiTheme="minorHAnsi" w:hAnsiTheme="minorHAnsi" w:cstheme="minorHAnsi"/>
                <w:color w:val="000000"/>
                <w:sz w:val="14"/>
                <w:szCs w:val="14"/>
              </w:rPr>
              <w:t xml:space="preserve"> e simili</w:t>
            </w:r>
          </w:p>
        </w:tc>
        <w:tc>
          <w:tcPr>
            <w:tcW w:w="690" w:type="pct"/>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r w:rsidRPr="00C91B57">
              <w:rPr>
                <w:rFonts w:asciiTheme="minorHAnsi" w:hAnsiTheme="minorHAnsi" w:cstheme="minorHAnsi"/>
                <w:color w:val="000000"/>
                <w:sz w:val="14"/>
                <w:szCs w:val="14"/>
              </w:rPr>
              <w:t xml:space="preserve">€ </w:t>
            </w:r>
            <w:r w:rsidR="00FE47A3">
              <w:rPr>
                <w:rFonts w:asciiTheme="minorHAnsi" w:hAnsiTheme="minorHAnsi" w:cstheme="minorHAnsi"/>
                <w:color w:val="000000"/>
                <w:sz w:val="14"/>
                <w:szCs w:val="14"/>
              </w:rPr>
              <w:t>4.022.787,00</w:t>
            </w:r>
          </w:p>
        </w:tc>
        <w:tc>
          <w:tcPr>
            <w:tcW w:w="345" w:type="pct"/>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r w:rsidRPr="00C91B57">
              <w:rPr>
                <w:rFonts w:asciiTheme="minorHAnsi" w:hAnsiTheme="minorHAnsi" w:cstheme="minorHAnsi"/>
                <w:color w:val="000000"/>
                <w:sz w:val="14"/>
                <w:szCs w:val="14"/>
              </w:rPr>
              <w:t>IV bis</w:t>
            </w:r>
          </w:p>
        </w:tc>
        <w:tc>
          <w:tcPr>
            <w:tcW w:w="702" w:type="pct"/>
          </w:tcPr>
          <w:p w:rsidR="00290F8A" w:rsidRPr="00C91B57" w:rsidRDefault="00290F8A" w:rsidP="00290F8A">
            <w:pPr>
              <w:jc w:val="center"/>
              <w:rPr>
                <w:rFonts w:asciiTheme="minorHAnsi" w:hAnsiTheme="minorHAnsi" w:cstheme="minorHAnsi"/>
                <w:sz w:val="14"/>
                <w:szCs w:val="14"/>
              </w:rPr>
            </w:pPr>
            <w:r w:rsidRPr="00C91B57">
              <w:rPr>
                <w:rFonts w:asciiTheme="minorHAnsi" w:hAnsiTheme="minorHAnsi" w:cstheme="minorHAnsi"/>
                <w:sz w:val="14"/>
                <w:szCs w:val="14"/>
              </w:rPr>
              <w:t>Si</w:t>
            </w:r>
          </w:p>
        </w:tc>
        <w:tc>
          <w:tcPr>
            <w:tcW w:w="360" w:type="pct"/>
          </w:tcPr>
          <w:p w:rsidR="00290F8A" w:rsidRPr="00C91B57" w:rsidRDefault="00290F8A" w:rsidP="00290F8A">
            <w:pPr>
              <w:autoSpaceDE w:val="0"/>
              <w:autoSpaceDN w:val="0"/>
              <w:adjustRightInd w:val="0"/>
              <w:jc w:val="center"/>
              <w:rPr>
                <w:rFonts w:asciiTheme="minorHAnsi" w:hAnsiTheme="minorHAnsi" w:cstheme="minorHAnsi"/>
                <w:color w:val="000000"/>
                <w:sz w:val="14"/>
                <w:szCs w:val="14"/>
              </w:rPr>
            </w:pPr>
            <w:r w:rsidRPr="00C91B57">
              <w:rPr>
                <w:rFonts w:asciiTheme="minorHAnsi" w:hAnsiTheme="minorHAnsi" w:cstheme="minorHAnsi"/>
                <w:color w:val="000000"/>
                <w:sz w:val="14"/>
                <w:szCs w:val="14"/>
              </w:rPr>
              <w:t>100 %</w:t>
            </w:r>
          </w:p>
        </w:tc>
        <w:tc>
          <w:tcPr>
            <w:tcW w:w="623" w:type="pct"/>
          </w:tcPr>
          <w:p w:rsidR="00290F8A" w:rsidRPr="00C91B57" w:rsidRDefault="00290F8A" w:rsidP="00290F8A">
            <w:pPr>
              <w:autoSpaceDE w:val="0"/>
              <w:autoSpaceDN w:val="0"/>
              <w:adjustRightInd w:val="0"/>
              <w:jc w:val="center"/>
              <w:rPr>
                <w:rFonts w:asciiTheme="minorHAnsi" w:hAnsiTheme="minorHAnsi" w:cstheme="minorHAnsi"/>
                <w:i/>
                <w:color w:val="000000"/>
                <w:sz w:val="14"/>
                <w:szCs w:val="14"/>
              </w:rPr>
            </w:pPr>
            <w:r w:rsidRPr="00C91B57">
              <w:rPr>
                <w:rFonts w:asciiTheme="minorHAnsi" w:hAnsiTheme="minorHAnsi" w:cstheme="minorHAnsi"/>
                <w:i/>
                <w:sz w:val="14"/>
                <w:szCs w:val="14"/>
              </w:rPr>
              <w:t>Prevalente</w:t>
            </w:r>
          </w:p>
        </w:tc>
        <w:tc>
          <w:tcPr>
            <w:tcW w:w="713" w:type="pct"/>
          </w:tcPr>
          <w:p w:rsidR="00290F8A" w:rsidRPr="00C91B57" w:rsidRDefault="00290F8A" w:rsidP="00290F8A">
            <w:pPr>
              <w:autoSpaceDE w:val="0"/>
              <w:autoSpaceDN w:val="0"/>
              <w:adjustRightInd w:val="0"/>
              <w:jc w:val="center"/>
              <w:rPr>
                <w:rFonts w:asciiTheme="minorHAnsi" w:hAnsiTheme="minorHAnsi" w:cstheme="minorHAnsi"/>
                <w:sz w:val="14"/>
                <w:szCs w:val="14"/>
              </w:rPr>
            </w:pPr>
            <w:r w:rsidRPr="00C91B57">
              <w:rPr>
                <w:rFonts w:asciiTheme="minorHAnsi" w:hAnsiTheme="minorHAnsi" w:cstheme="minorHAnsi"/>
                <w:sz w:val="14"/>
                <w:szCs w:val="14"/>
              </w:rPr>
              <w:t>SI</w:t>
            </w:r>
            <w:r w:rsidRPr="00C91B57">
              <w:rPr>
                <w:rFonts w:asciiTheme="minorHAnsi" w:hAnsiTheme="minorHAnsi" w:cstheme="minorHAnsi"/>
                <w:sz w:val="14"/>
                <w:szCs w:val="14"/>
                <w:vertAlign w:val="superscript"/>
              </w:rPr>
              <w:t>(2)</w:t>
            </w:r>
          </w:p>
        </w:tc>
        <w:tc>
          <w:tcPr>
            <w:tcW w:w="447" w:type="pct"/>
          </w:tcPr>
          <w:p w:rsidR="00290F8A" w:rsidRPr="00C91B57" w:rsidRDefault="00290F8A" w:rsidP="00290F8A">
            <w:pPr>
              <w:autoSpaceDE w:val="0"/>
              <w:autoSpaceDN w:val="0"/>
              <w:adjustRightInd w:val="0"/>
              <w:jc w:val="center"/>
              <w:rPr>
                <w:rFonts w:asciiTheme="minorHAnsi" w:hAnsiTheme="minorHAnsi" w:cstheme="minorHAnsi"/>
                <w:sz w:val="14"/>
                <w:szCs w:val="14"/>
              </w:rPr>
            </w:pPr>
            <w:r w:rsidRPr="00C91B57">
              <w:rPr>
                <w:rFonts w:asciiTheme="minorHAnsi" w:hAnsiTheme="minorHAnsi" w:cstheme="minorHAnsi"/>
                <w:sz w:val="14"/>
                <w:szCs w:val="14"/>
              </w:rPr>
              <w:t>SI</w:t>
            </w:r>
            <w:r w:rsidRPr="00C91B57">
              <w:rPr>
                <w:rFonts w:asciiTheme="minorHAnsi" w:hAnsiTheme="minorHAnsi" w:cstheme="minorHAnsi"/>
                <w:sz w:val="14"/>
                <w:szCs w:val="14"/>
                <w:vertAlign w:val="superscript"/>
              </w:rPr>
              <w:t>(3)</w:t>
            </w:r>
          </w:p>
        </w:tc>
      </w:tr>
    </w:tbl>
    <w:p w:rsidR="00290F8A" w:rsidRPr="00702E64" w:rsidRDefault="00290F8A" w:rsidP="00290F8A">
      <w:pPr>
        <w:autoSpaceDE w:val="0"/>
        <w:autoSpaceDN w:val="0"/>
        <w:adjustRightInd w:val="0"/>
        <w:jc w:val="both"/>
        <w:rPr>
          <w:rFonts w:asciiTheme="minorHAnsi" w:hAnsiTheme="minorHAnsi" w:cstheme="minorHAnsi"/>
          <w:color w:val="000000"/>
          <w:sz w:val="18"/>
          <w:szCs w:val="18"/>
        </w:rPr>
      </w:pPr>
    </w:p>
    <w:p w:rsidR="00290F8A" w:rsidRPr="006A0BC5" w:rsidRDefault="00290F8A" w:rsidP="00290F8A">
      <w:pPr>
        <w:widowControl w:val="0"/>
        <w:numPr>
          <w:ilvl w:val="0"/>
          <w:numId w:val="21"/>
        </w:numPr>
        <w:autoSpaceDE w:val="0"/>
        <w:autoSpaceDN w:val="0"/>
        <w:adjustRightInd w:val="0"/>
        <w:spacing w:line="276" w:lineRule="auto"/>
        <w:ind w:left="567" w:hanging="425"/>
        <w:contextualSpacing/>
        <w:jc w:val="both"/>
        <w:rPr>
          <w:rFonts w:asciiTheme="minorHAnsi" w:eastAsia="Calibri" w:hAnsiTheme="minorHAnsi" w:cstheme="minorHAnsi"/>
          <w:bCs/>
          <w:color w:val="000000"/>
          <w:sz w:val="19"/>
          <w:szCs w:val="19"/>
          <w:lang w:eastAsia="en-US"/>
        </w:rPr>
      </w:pPr>
      <w:r w:rsidRPr="006A0BC5">
        <w:rPr>
          <w:rFonts w:asciiTheme="minorHAnsi" w:eastAsia="Calibri" w:hAnsiTheme="minorHAnsi" w:cstheme="minorHAnsi"/>
          <w:bCs/>
          <w:color w:val="000000"/>
          <w:sz w:val="19"/>
          <w:szCs w:val="19"/>
          <w:lang w:eastAsia="en-US"/>
        </w:rPr>
        <w:t>L’importo comprende gli oneri per la sicurezza.</w:t>
      </w:r>
    </w:p>
    <w:p w:rsidR="00290F8A" w:rsidRPr="006A0BC5" w:rsidRDefault="00290F8A" w:rsidP="00290F8A">
      <w:pPr>
        <w:widowControl w:val="0"/>
        <w:numPr>
          <w:ilvl w:val="0"/>
          <w:numId w:val="21"/>
        </w:numPr>
        <w:autoSpaceDE w:val="0"/>
        <w:autoSpaceDN w:val="0"/>
        <w:adjustRightInd w:val="0"/>
        <w:spacing w:line="276" w:lineRule="auto"/>
        <w:ind w:left="567" w:hanging="425"/>
        <w:contextualSpacing/>
        <w:jc w:val="both"/>
        <w:rPr>
          <w:rFonts w:asciiTheme="minorHAnsi" w:eastAsia="Calibri" w:hAnsiTheme="minorHAnsi" w:cstheme="minorHAnsi"/>
          <w:bCs/>
          <w:color w:val="000000"/>
          <w:sz w:val="19"/>
          <w:szCs w:val="19"/>
          <w:lang w:eastAsia="en-US"/>
        </w:rPr>
      </w:pPr>
      <w:r w:rsidRPr="006A0BC5">
        <w:rPr>
          <w:rFonts w:asciiTheme="minorHAnsi" w:eastAsia="Calibri" w:hAnsiTheme="minorHAnsi" w:cstheme="minorHAnsi"/>
          <w:bCs/>
          <w:color w:val="000000"/>
          <w:sz w:val="19"/>
          <w:szCs w:val="19"/>
          <w:lang w:eastAsia="en-US"/>
        </w:rPr>
        <w:t xml:space="preserve">Trattandosi di categoria </w:t>
      </w:r>
      <w:proofErr w:type="spellStart"/>
      <w:r w:rsidRPr="006A0BC5">
        <w:rPr>
          <w:rFonts w:asciiTheme="minorHAnsi" w:eastAsia="Calibri" w:hAnsiTheme="minorHAnsi" w:cstheme="minorHAnsi"/>
          <w:bCs/>
          <w:color w:val="000000"/>
          <w:sz w:val="19"/>
          <w:szCs w:val="19"/>
          <w:lang w:eastAsia="en-US"/>
        </w:rPr>
        <w:t>superspecialistica</w:t>
      </w:r>
      <w:proofErr w:type="spellEnd"/>
      <w:r w:rsidRPr="006A0BC5">
        <w:rPr>
          <w:rFonts w:asciiTheme="minorHAnsi" w:eastAsia="Calibri" w:hAnsiTheme="minorHAnsi" w:cstheme="minorHAnsi"/>
          <w:bCs/>
          <w:color w:val="000000"/>
          <w:sz w:val="19"/>
          <w:szCs w:val="19"/>
          <w:lang w:eastAsia="en-US"/>
        </w:rPr>
        <w:t xml:space="preserve">, l'eventuale subappalto non può superare la quota del 30% dell'importo dell’opera e non può essere suddiviso senza ragioni obiettive, ai sensi dell’art. 105, comma 5, </w:t>
      </w:r>
      <w:proofErr w:type="spellStart"/>
      <w:r w:rsidRPr="006A0BC5">
        <w:rPr>
          <w:rFonts w:asciiTheme="minorHAnsi" w:eastAsia="Calibri" w:hAnsiTheme="minorHAnsi" w:cstheme="minorHAnsi"/>
          <w:bCs/>
          <w:color w:val="000000"/>
          <w:sz w:val="19"/>
          <w:szCs w:val="19"/>
          <w:lang w:eastAsia="en-US"/>
        </w:rPr>
        <w:t>D.Lgs.</w:t>
      </w:r>
      <w:proofErr w:type="spellEnd"/>
      <w:r w:rsidRPr="006A0BC5">
        <w:rPr>
          <w:rFonts w:asciiTheme="minorHAnsi" w:eastAsia="Calibri" w:hAnsiTheme="minorHAnsi" w:cstheme="minorHAnsi"/>
          <w:bCs/>
          <w:color w:val="000000"/>
          <w:sz w:val="19"/>
          <w:szCs w:val="19"/>
          <w:lang w:eastAsia="en-US"/>
        </w:rPr>
        <w:t xml:space="preserve"> 50/2016.</w:t>
      </w:r>
    </w:p>
    <w:p w:rsidR="00290F8A" w:rsidRPr="006A0BC5" w:rsidRDefault="00290F8A" w:rsidP="00290F8A">
      <w:pPr>
        <w:widowControl w:val="0"/>
        <w:numPr>
          <w:ilvl w:val="0"/>
          <w:numId w:val="21"/>
        </w:numPr>
        <w:autoSpaceDE w:val="0"/>
        <w:autoSpaceDN w:val="0"/>
        <w:adjustRightInd w:val="0"/>
        <w:spacing w:line="276" w:lineRule="auto"/>
        <w:ind w:left="567" w:hanging="425"/>
        <w:contextualSpacing/>
        <w:jc w:val="both"/>
        <w:rPr>
          <w:rFonts w:asciiTheme="minorHAnsi" w:eastAsia="Calibri" w:hAnsiTheme="minorHAnsi" w:cstheme="minorHAnsi"/>
          <w:bCs/>
          <w:color w:val="000000"/>
          <w:sz w:val="19"/>
          <w:szCs w:val="19"/>
          <w:lang w:eastAsia="en-US"/>
        </w:rPr>
      </w:pPr>
      <w:r w:rsidRPr="006A0BC5">
        <w:rPr>
          <w:rFonts w:asciiTheme="minorHAnsi" w:eastAsia="Calibri" w:hAnsiTheme="minorHAnsi" w:cstheme="minorHAnsi"/>
          <w:bCs/>
          <w:color w:val="000000"/>
          <w:sz w:val="19"/>
          <w:szCs w:val="19"/>
          <w:lang w:eastAsia="en-US"/>
        </w:rPr>
        <w:t xml:space="preserve">Trattandosi di categoria </w:t>
      </w:r>
      <w:proofErr w:type="spellStart"/>
      <w:r w:rsidRPr="006A0BC5">
        <w:rPr>
          <w:rFonts w:asciiTheme="minorHAnsi" w:eastAsia="Calibri" w:hAnsiTheme="minorHAnsi" w:cstheme="minorHAnsi"/>
          <w:bCs/>
          <w:color w:val="000000"/>
          <w:sz w:val="19"/>
          <w:szCs w:val="19"/>
          <w:lang w:eastAsia="en-US"/>
        </w:rPr>
        <w:t>superspecialistica</w:t>
      </w:r>
      <w:proofErr w:type="spellEnd"/>
      <w:r w:rsidRPr="006A0BC5">
        <w:rPr>
          <w:rFonts w:asciiTheme="minorHAnsi" w:eastAsia="Calibri" w:hAnsiTheme="minorHAnsi" w:cstheme="minorHAnsi"/>
          <w:bCs/>
          <w:color w:val="000000"/>
          <w:sz w:val="19"/>
          <w:szCs w:val="19"/>
          <w:lang w:eastAsia="en-US"/>
        </w:rPr>
        <w:t xml:space="preserve">, non è ammesso l’avvalimento ai sensi dell’art. 89, comma 11, </w:t>
      </w:r>
      <w:proofErr w:type="spellStart"/>
      <w:r w:rsidRPr="006A0BC5">
        <w:rPr>
          <w:rFonts w:asciiTheme="minorHAnsi" w:eastAsia="Calibri" w:hAnsiTheme="minorHAnsi" w:cstheme="minorHAnsi"/>
          <w:bCs/>
          <w:color w:val="000000"/>
          <w:sz w:val="19"/>
          <w:szCs w:val="19"/>
          <w:lang w:eastAsia="en-US"/>
        </w:rPr>
        <w:t>D.Lgs.</w:t>
      </w:r>
      <w:proofErr w:type="spellEnd"/>
      <w:r w:rsidRPr="006A0BC5">
        <w:rPr>
          <w:rFonts w:asciiTheme="minorHAnsi" w:eastAsia="Calibri" w:hAnsiTheme="minorHAnsi" w:cstheme="minorHAnsi"/>
          <w:bCs/>
          <w:color w:val="000000"/>
          <w:sz w:val="19"/>
          <w:szCs w:val="19"/>
          <w:lang w:eastAsia="en-US"/>
        </w:rPr>
        <w:t xml:space="preserve"> 50/2016.</w:t>
      </w:r>
    </w:p>
    <w:p w:rsidR="00FE47A3" w:rsidRPr="007A6415" w:rsidRDefault="00FE47A3" w:rsidP="00FE47A3">
      <w:pPr>
        <w:widowControl w:val="0"/>
        <w:autoSpaceDE w:val="0"/>
        <w:autoSpaceDN w:val="0"/>
        <w:adjustRightInd w:val="0"/>
        <w:jc w:val="both"/>
        <w:rPr>
          <w:rFonts w:asciiTheme="minorHAnsi" w:hAnsiTheme="minorHAnsi" w:cstheme="minorHAnsi"/>
          <w:bCs/>
          <w:color w:val="000000"/>
          <w:sz w:val="19"/>
          <w:szCs w:val="19"/>
        </w:rPr>
      </w:pPr>
      <w:r w:rsidRPr="007A6415">
        <w:rPr>
          <w:rFonts w:asciiTheme="minorHAnsi" w:hAnsiTheme="minorHAnsi" w:cstheme="minorHAnsi"/>
          <w:bCs/>
          <w:color w:val="000000"/>
          <w:sz w:val="19"/>
          <w:szCs w:val="19"/>
        </w:rPr>
        <w:t>La categoria OS12-B ricomprende:</w:t>
      </w:r>
    </w:p>
    <w:p w:rsidR="00FE47A3" w:rsidRPr="007A6415" w:rsidRDefault="00FE47A3" w:rsidP="00FE47A3">
      <w:pPr>
        <w:pStyle w:val="Paragrafoelenco"/>
        <w:widowControl w:val="0"/>
        <w:numPr>
          <w:ilvl w:val="0"/>
          <w:numId w:val="37"/>
        </w:numPr>
        <w:autoSpaceDE w:val="0"/>
        <w:autoSpaceDN w:val="0"/>
        <w:adjustRightInd w:val="0"/>
        <w:jc w:val="both"/>
        <w:rPr>
          <w:rFonts w:asciiTheme="minorHAnsi" w:hAnsiTheme="minorHAnsi" w:cstheme="minorHAnsi"/>
          <w:bCs/>
          <w:color w:val="000000"/>
          <w:sz w:val="19"/>
          <w:szCs w:val="19"/>
        </w:rPr>
      </w:pPr>
      <w:r w:rsidRPr="007A6415">
        <w:rPr>
          <w:rFonts w:asciiTheme="minorHAnsi" w:hAnsiTheme="minorHAnsi" w:cstheme="minorHAnsi"/>
          <w:bCs/>
          <w:color w:val="000000"/>
          <w:sz w:val="19"/>
          <w:szCs w:val="19"/>
        </w:rPr>
        <w:t xml:space="preserve">“lavori boschivi” per un importo di € 442.819,56, lavorazioni non riconducibili a nessuna delle categorie di opere generali e specializzate di cui all’Allegato A del D.P.R. 207/2010; tali lavorazioni </w:t>
      </w:r>
      <w:r w:rsidRPr="007A6415">
        <w:rPr>
          <w:rFonts w:asciiTheme="minorHAnsi" w:hAnsiTheme="minorHAnsi" w:cstheme="minorHAnsi"/>
          <w:bCs/>
          <w:color w:val="000000"/>
          <w:sz w:val="19"/>
          <w:szCs w:val="19"/>
        </w:rPr>
        <w:lastRenderedPageBreak/>
        <w:t>dovranno essere eseguite da ditte iscritte all’Albo delle Imprese Forestali del Veneto, o presso analoghi albi di altre Regioni o Stati dell’Unione Europea;</w:t>
      </w:r>
    </w:p>
    <w:p w:rsidR="00FE47A3" w:rsidRPr="007A6415" w:rsidRDefault="00FE47A3" w:rsidP="00FE47A3">
      <w:pPr>
        <w:pStyle w:val="Paragrafoelenco"/>
        <w:widowControl w:val="0"/>
        <w:numPr>
          <w:ilvl w:val="0"/>
          <w:numId w:val="37"/>
        </w:numPr>
        <w:autoSpaceDE w:val="0"/>
        <w:autoSpaceDN w:val="0"/>
        <w:adjustRightInd w:val="0"/>
        <w:jc w:val="both"/>
        <w:rPr>
          <w:rFonts w:asciiTheme="minorHAnsi" w:hAnsiTheme="minorHAnsi" w:cstheme="minorHAnsi"/>
          <w:bCs/>
          <w:color w:val="000000"/>
          <w:sz w:val="19"/>
          <w:szCs w:val="19"/>
        </w:rPr>
      </w:pPr>
      <w:r w:rsidRPr="007A6415">
        <w:rPr>
          <w:rFonts w:asciiTheme="minorHAnsi" w:hAnsiTheme="minorHAnsi" w:cstheme="minorHAnsi"/>
          <w:bCs/>
          <w:color w:val="000000"/>
          <w:sz w:val="19"/>
          <w:szCs w:val="19"/>
        </w:rPr>
        <w:t>lavorazioni riconducibili a categorie diverse, ciascuna di importo non superiore a 150.000 euro e non superiore al 10% (dieci per cento) dell’importo dell’appalto. Tali categorie non rilevano ai fini della qualificazione dell’appaltatore (e il loro importo è ricompreso nell’importo della categoria prevalente sopra evidenziato) ma rilevano esclusivamente ai fini del subappalto, come di seguito meglio specificate:</w:t>
      </w:r>
    </w:p>
    <w:tbl>
      <w:tblPr>
        <w:tblStyle w:val="Grigliatabella1"/>
        <w:tblW w:w="4873" w:type="pct"/>
        <w:tblInd w:w="108" w:type="dxa"/>
        <w:tblLayout w:type="fixed"/>
        <w:tblLook w:val="04A0" w:firstRow="1" w:lastRow="0" w:firstColumn="1" w:lastColumn="0" w:noHBand="0" w:noVBand="1"/>
      </w:tblPr>
      <w:tblGrid>
        <w:gridCol w:w="1563"/>
        <w:gridCol w:w="992"/>
        <w:gridCol w:w="1699"/>
        <w:gridCol w:w="1985"/>
        <w:gridCol w:w="1983"/>
      </w:tblGrid>
      <w:tr w:rsidR="00FE47A3" w:rsidRPr="00977A21" w:rsidTr="001963B8">
        <w:trPr>
          <w:trHeight w:val="300"/>
        </w:trPr>
        <w:tc>
          <w:tcPr>
            <w:tcW w:w="950" w:type="pct"/>
          </w:tcPr>
          <w:p w:rsidR="00FE47A3" w:rsidRPr="00977A21" w:rsidRDefault="00FE47A3" w:rsidP="001963B8">
            <w:pPr>
              <w:jc w:val="center"/>
              <w:rPr>
                <w:rFonts w:asciiTheme="minorHAnsi" w:hAnsiTheme="minorHAnsi" w:cstheme="minorHAnsi"/>
                <w:b/>
                <w:color w:val="000000"/>
                <w:sz w:val="16"/>
                <w:szCs w:val="16"/>
              </w:rPr>
            </w:pPr>
            <w:r w:rsidRPr="00977A21">
              <w:rPr>
                <w:rFonts w:asciiTheme="minorHAnsi" w:hAnsiTheme="minorHAnsi" w:cstheme="minorHAnsi"/>
                <w:b/>
                <w:color w:val="000000"/>
                <w:sz w:val="16"/>
                <w:szCs w:val="16"/>
              </w:rPr>
              <w:t>Declaratoria</w:t>
            </w:r>
          </w:p>
        </w:tc>
        <w:tc>
          <w:tcPr>
            <w:tcW w:w="603" w:type="pct"/>
          </w:tcPr>
          <w:p w:rsidR="00FE47A3" w:rsidRPr="00977A21" w:rsidRDefault="00FE47A3" w:rsidP="001963B8">
            <w:pPr>
              <w:jc w:val="center"/>
              <w:rPr>
                <w:rFonts w:asciiTheme="minorHAnsi" w:hAnsiTheme="minorHAnsi" w:cstheme="minorHAnsi"/>
                <w:b/>
                <w:color w:val="000000"/>
                <w:sz w:val="16"/>
                <w:szCs w:val="16"/>
              </w:rPr>
            </w:pPr>
            <w:r w:rsidRPr="00977A21">
              <w:rPr>
                <w:rFonts w:asciiTheme="minorHAnsi" w:hAnsiTheme="minorHAnsi" w:cstheme="minorHAnsi"/>
                <w:b/>
                <w:color w:val="000000"/>
                <w:sz w:val="16"/>
                <w:szCs w:val="16"/>
              </w:rPr>
              <w:t>Categoria</w:t>
            </w:r>
          </w:p>
        </w:tc>
        <w:tc>
          <w:tcPr>
            <w:tcW w:w="1033" w:type="pct"/>
          </w:tcPr>
          <w:p w:rsidR="00FE47A3" w:rsidRPr="00977A21" w:rsidRDefault="00FE47A3" w:rsidP="001963B8">
            <w:pPr>
              <w:jc w:val="center"/>
              <w:rPr>
                <w:rFonts w:asciiTheme="minorHAnsi" w:hAnsiTheme="minorHAnsi" w:cstheme="minorHAnsi"/>
                <w:b/>
                <w:color w:val="000000"/>
                <w:sz w:val="16"/>
                <w:szCs w:val="16"/>
              </w:rPr>
            </w:pPr>
            <w:r w:rsidRPr="00977A21">
              <w:rPr>
                <w:rFonts w:asciiTheme="minorHAnsi" w:hAnsiTheme="minorHAnsi" w:cstheme="minorHAnsi"/>
                <w:b/>
                <w:color w:val="000000"/>
                <w:sz w:val="16"/>
                <w:szCs w:val="16"/>
              </w:rPr>
              <w:t>Importo</w:t>
            </w:r>
          </w:p>
          <w:p w:rsidR="00FE47A3" w:rsidRPr="00977A21" w:rsidRDefault="00FE47A3" w:rsidP="001963B8">
            <w:pPr>
              <w:jc w:val="center"/>
              <w:rPr>
                <w:rFonts w:asciiTheme="minorHAnsi" w:hAnsiTheme="minorHAnsi" w:cstheme="minorHAnsi"/>
                <w:b/>
                <w:color w:val="000000"/>
                <w:sz w:val="16"/>
                <w:szCs w:val="16"/>
              </w:rPr>
            </w:pPr>
            <w:r w:rsidRPr="00977A21">
              <w:rPr>
                <w:rFonts w:asciiTheme="minorHAnsi" w:hAnsiTheme="minorHAnsi" w:cstheme="minorHAnsi"/>
                <w:b/>
                <w:color w:val="000000"/>
                <w:sz w:val="16"/>
                <w:szCs w:val="16"/>
              </w:rPr>
              <w:t>(&lt;= 150.000 e &lt;= 10%)</w:t>
            </w:r>
          </w:p>
        </w:tc>
        <w:tc>
          <w:tcPr>
            <w:tcW w:w="1207" w:type="pct"/>
          </w:tcPr>
          <w:p w:rsidR="00FE47A3" w:rsidRPr="00977A21" w:rsidRDefault="00FE47A3" w:rsidP="001963B8">
            <w:pPr>
              <w:jc w:val="center"/>
              <w:rPr>
                <w:rFonts w:asciiTheme="minorHAnsi" w:hAnsiTheme="minorHAnsi" w:cstheme="minorHAnsi"/>
                <w:b/>
                <w:color w:val="000000"/>
                <w:sz w:val="16"/>
                <w:szCs w:val="16"/>
              </w:rPr>
            </w:pPr>
            <w:r w:rsidRPr="00977A21">
              <w:rPr>
                <w:rFonts w:asciiTheme="minorHAnsi" w:hAnsiTheme="minorHAnsi" w:cstheme="minorHAnsi"/>
                <w:b/>
                <w:color w:val="000000"/>
                <w:sz w:val="16"/>
                <w:szCs w:val="16"/>
              </w:rPr>
              <w:t>% sul totale</w:t>
            </w:r>
          </w:p>
        </w:tc>
        <w:tc>
          <w:tcPr>
            <w:tcW w:w="1206" w:type="pct"/>
          </w:tcPr>
          <w:p w:rsidR="00FE47A3" w:rsidRPr="00977A21" w:rsidRDefault="00FE47A3" w:rsidP="001963B8">
            <w:pPr>
              <w:jc w:val="center"/>
              <w:rPr>
                <w:rFonts w:asciiTheme="minorHAnsi" w:hAnsiTheme="minorHAnsi" w:cstheme="minorHAnsi"/>
                <w:b/>
                <w:color w:val="000000"/>
                <w:sz w:val="16"/>
                <w:szCs w:val="16"/>
              </w:rPr>
            </w:pPr>
            <w:r w:rsidRPr="00977A21">
              <w:rPr>
                <w:rFonts w:asciiTheme="minorHAnsi" w:hAnsiTheme="minorHAnsi" w:cstheme="minorHAnsi"/>
                <w:b/>
                <w:color w:val="000000"/>
                <w:sz w:val="16"/>
                <w:szCs w:val="16"/>
              </w:rPr>
              <w:t>subappaltabile</w:t>
            </w:r>
          </w:p>
        </w:tc>
      </w:tr>
      <w:tr w:rsidR="00FE47A3" w:rsidRPr="00977A21" w:rsidTr="001963B8">
        <w:trPr>
          <w:trHeight w:val="675"/>
        </w:trPr>
        <w:tc>
          <w:tcPr>
            <w:tcW w:w="950" w:type="pct"/>
            <w:hideMark/>
          </w:tcPr>
          <w:p w:rsidR="00FE47A3" w:rsidRPr="00977A21" w:rsidRDefault="00FE47A3" w:rsidP="001963B8">
            <w:pPr>
              <w:spacing w:line="240" w:lineRule="exact"/>
              <w:jc w:val="center"/>
              <w:rPr>
                <w:rFonts w:asciiTheme="minorHAnsi" w:hAnsiTheme="minorHAnsi" w:cstheme="minorHAnsi"/>
                <w:color w:val="000000"/>
                <w:sz w:val="16"/>
                <w:szCs w:val="16"/>
              </w:rPr>
            </w:pPr>
            <w:r w:rsidRPr="00977A21">
              <w:rPr>
                <w:rFonts w:asciiTheme="minorHAnsi" w:hAnsiTheme="minorHAnsi" w:cstheme="minorHAnsi"/>
                <w:color w:val="000000"/>
                <w:sz w:val="16"/>
                <w:szCs w:val="16"/>
              </w:rPr>
              <w:t>strade, ponti, viadotti, ferrovie, metropolitane …</w:t>
            </w:r>
          </w:p>
        </w:tc>
        <w:tc>
          <w:tcPr>
            <w:tcW w:w="603" w:type="pct"/>
          </w:tcPr>
          <w:p w:rsidR="00FE47A3" w:rsidRPr="00977A21" w:rsidRDefault="00FE47A3" w:rsidP="001963B8">
            <w:pPr>
              <w:spacing w:line="240" w:lineRule="exact"/>
              <w:jc w:val="center"/>
              <w:rPr>
                <w:rFonts w:asciiTheme="minorHAnsi" w:hAnsiTheme="minorHAnsi" w:cstheme="minorHAnsi"/>
                <w:color w:val="000000"/>
                <w:sz w:val="16"/>
                <w:szCs w:val="16"/>
              </w:rPr>
            </w:pPr>
            <w:r w:rsidRPr="00977A21">
              <w:rPr>
                <w:rFonts w:asciiTheme="minorHAnsi" w:hAnsiTheme="minorHAnsi" w:cstheme="minorHAnsi"/>
                <w:color w:val="000000"/>
                <w:sz w:val="16"/>
                <w:szCs w:val="16"/>
              </w:rPr>
              <w:t>OG3</w:t>
            </w:r>
          </w:p>
        </w:tc>
        <w:tc>
          <w:tcPr>
            <w:tcW w:w="1033" w:type="pct"/>
            <w:hideMark/>
          </w:tcPr>
          <w:p w:rsidR="00FE47A3" w:rsidRPr="00977A21" w:rsidRDefault="00FE47A3" w:rsidP="001963B8">
            <w:pPr>
              <w:spacing w:line="240" w:lineRule="exact"/>
              <w:jc w:val="center"/>
              <w:rPr>
                <w:rFonts w:asciiTheme="minorHAnsi" w:hAnsiTheme="minorHAnsi" w:cstheme="minorHAnsi"/>
                <w:color w:val="000000"/>
                <w:sz w:val="16"/>
                <w:szCs w:val="16"/>
              </w:rPr>
            </w:pPr>
            <w:r w:rsidRPr="00977A21">
              <w:rPr>
                <w:rFonts w:asciiTheme="minorHAnsi" w:hAnsiTheme="minorHAnsi" w:cstheme="minorHAnsi"/>
                <w:color w:val="000000"/>
                <w:sz w:val="16"/>
                <w:szCs w:val="16"/>
              </w:rPr>
              <w:t xml:space="preserve">€ </w:t>
            </w:r>
            <w:r>
              <w:rPr>
                <w:rFonts w:asciiTheme="minorHAnsi" w:hAnsiTheme="minorHAnsi" w:cstheme="minorHAnsi"/>
                <w:color w:val="000000"/>
                <w:sz w:val="16"/>
                <w:szCs w:val="16"/>
              </w:rPr>
              <w:t>95.351,84</w:t>
            </w:r>
          </w:p>
        </w:tc>
        <w:tc>
          <w:tcPr>
            <w:tcW w:w="1207" w:type="pct"/>
            <w:hideMark/>
          </w:tcPr>
          <w:p w:rsidR="00FE47A3" w:rsidRPr="00977A21" w:rsidRDefault="00FE47A3" w:rsidP="001963B8">
            <w:pPr>
              <w:spacing w:line="240" w:lineRule="exact"/>
              <w:jc w:val="center"/>
              <w:rPr>
                <w:rFonts w:asciiTheme="minorHAnsi" w:hAnsiTheme="minorHAnsi" w:cstheme="minorHAnsi"/>
                <w:color w:val="000000"/>
                <w:sz w:val="16"/>
                <w:szCs w:val="16"/>
              </w:rPr>
            </w:pPr>
            <w:r>
              <w:rPr>
                <w:rFonts w:asciiTheme="minorHAnsi" w:hAnsiTheme="minorHAnsi" w:cstheme="minorHAnsi"/>
                <w:color w:val="000000"/>
                <w:sz w:val="16"/>
                <w:szCs w:val="16"/>
              </w:rPr>
              <w:t>2,47</w:t>
            </w:r>
            <w:r w:rsidRPr="00977A21">
              <w:rPr>
                <w:rFonts w:asciiTheme="minorHAnsi" w:hAnsiTheme="minorHAnsi" w:cstheme="minorHAnsi"/>
                <w:color w:val="000000"/>
                <w:sz w:val="16"/>
                <w:szCs w:val="16"/>
              </w:rPr>
              <w:t xml:space="preserve"> %</w:t>
            </w:r>
          </w:p>
        </w:tc>
        <w:tc>
          <w:tcPr>
            <w:tcW w:w="1206" w:type="pct"/>
            <w:hideMark/>
          </w:tcPr>
          <w:p w:rsidR="00FE47A3" w:rsidRPr="00977A21" w:rsidRDefault="00FE47A3" w:rsidP="001963B8">
            <w:pPr>
              <w:spacing w:line="240" w:lineRule="exact"/>
              <w:jc w:val="center"/>
              <w:rPr>
                <w:rFonts w:asciiTheme="minorHAnsi" w:hAnsiTheme="minorHAnsi" w:cstheme="minorHAnsi"/>
                <w:i/>
                <w:iCs/>
                <w:color w:val="000000"/>
                <w:sz w:val="16"/>
                <w:szCs w:val="16"/>
              </w:rPr>
            </w:pPr>
            <w:r w:rsidRPr="00977A21">
              <w:rPr>
                <w:rFonts w:asciiTheme="minorHAnsi" w:hAnsiTheme="minorHAnsi" w:cstheme="minorHAnsi"/>
                <w:i/>
                <w:iCs/>
                <w:color w:val="000000"/>
                <w:sz w:val="16"/>
                <w:szCs w:val="16"/>
              </w:rPr>
              <w:t>si</w:t>
            </w:r>
          </w:p>
        </w:tc>
      </w:tr>
      <w:tr w:rsidR="00FE47A3" w:rsidRPr="00977A21" w:rsidTr="001963B8">
        <w:trPr>
          <w:trHeight w:val="660"/>
        </w:trPr>
        <w:tc>
          <w:tcPr>
            <w:tcW w:w="950" w:type="pct"/>
            <w:hideMark/>
          </w:tcPr>
          <w:p w:rsidR="00FE47A3" w:rsidRPr="00977A21" w:rsidRDefault="00FE47A3" w:rsidP="001963B8">
            <w:pPr>
              <w:spacing w:line="240" w:lineRule="exact"/>
              <w:jc w:val="center"/>
              <w:rPr>
                <w:rFonts w:asciiTheme="minorHAnsi" w:hAnsiTheme="minorHAnsi" w:cstheme="minorHAnsi"/>
                <w:color w:val="000000"/>
                <w:sz w:val="16"/>
                <w:szCs w:val="16"/>
              </w:rPr>
            </w:pPr>
            <w:r w:rsidRPr="00977A21">
              <w:rPr>
                <w:rFonts w:asciiTheme="minorHAnsi" w:hAnsiTheme="minorHAnsi" w:cstheme="minorHAnsi"/>
                <w:color w:val="000000"/>
                <w:sz w:val="16"/>
                <w:szCs w:val="16"/>
              </w:rPr>
              <w:t>opere di ingegneria naturalistica</w:t>
            </w:r>
          </w:p>
        </w:tc>
        <w:tc>
          <w:tcPr>
            <w:tcW w:w="603" w:type="pct"/>
          </w:tcPr>
          <w:p w:rsidR="00FE47A3" w:rsidRPr="00977A21" w:rsidRDefault="00FE47A3" w:rsidP="001963B8">
            <w:pPr>
              <w:spacing w:line="240" w:lineRule="exact"/>
              <w:jc w:val="center"/>
              <w:rPr>
                <w:rFonts w:asciiTheme="minorHAnsi" w:hAnsiTheme="minorHAnsi" w:cstheme="minorHAnsi"/>
                <w:color w:val="000000"/>
                <w:sz w:val="16"/>
                <w:szCs w:val="16"/>
              </w:rPr>
            </w:pPr>
            <w:r w:rsidRPr="00977A21">
              <w:rPr>
                <w:rFonts w:asciiTheme="minorHAnsi" w:hAnsiTheme="minorHAnsi" w:cstheme="minorHAnsi"/>
                <w:color w:val="000000"/>
                <w:sz w:val="16"/>
                <w:szCs w:val="16"/>
              </w:rPr>
              <w:t>OG13</w:t>
            </w:r>
          </w:p>
        </w:tc>
        <w:tc>
          <w:tcPr>
            <w:tcW w:w="1033" w:type="pct"/>
            <w:hideMark/>
          </w:tcPr>
          <w:p w:rsidR="00FE47A3" w:rsidRPr="00977A21" w:rsidRDefault="00FE47A3" w:rsidP="001963B8">
            <w:pPr>
              <w:spacing w:line="240" w:lineRule="exact"/>
              <w:jc w:val="center"/>
              <w:rPr>
                <w:rFonts w:asciiTheme="minorHAnsi" w:hAnsiTheme="minorHAnsi" w:cstheme="minorHAnsi"/>
                <w:color w:val="000000"/>
                <w:sz w:val="16"/>
                <w:szCs w:val="16"/>
              </w:rPr>
            </w:pPr>
            <w:r w:rsidRPr="00977A21">
              <w:rPr>
                <w:rFonts w:asciiTheme="minorHAnsi" w:hAnsiTheme="minorHAnsi" w:cstheme="minorHAnsi"/>
                <w:color w:val="000000"/>
                <w:sz w:val="16"/>
                <w:szCs w:val="16"/>
              </w:rPr>
              <w:t xml:space="preserve">€ </w:t>
            </w:r>
            <w:r>
              <w:rPr>
                <w:rFonts w:asciiTheme="minorHAnsi" w:hAnsiTheme="minorHAnsi" w:cstheme="minorHAnsi"/>
                <w:color w:val="000000"/>
                <w:sz w:val="16"/>
                <w:szCs w:val="16"/>
              </w:rPr>
              <w:t>45.897,00</w:t>
            </w:r>
          </w:p>
        </w:tc>
        <w:tc>
          <w:tcPr>
            <w:tcW w:w="1207" w:type="pct"/>
            <w:hideMark/>
          </w:tcPr>
          <w:p w:rsidR="00FE47A3" w:rsidRPr="00977A21" w:rsidRDefault="00FE47A3" w:rsidP="001963B8">
            <w:pPr>
              <w:spacing w:line="240" w:lineRule="exact"/>
              <w:jc w:val="center"/>
              <w:rPr>
                <w:rFonts w:asciiTheme="minorHAnsi" w:hAnsiTheme="minorHAnsi" w:cstheme="minorHAnsi"/>
                <w:color w:val="000000"/>
                <w:sz w:val="16"/>
                <w:szCs w:val="16"/>
              </w:rPr>
            </w:pPr>
            <w:r>
              <w:rPr>
                <w:rFonts w:asciiTheme="minorHAnsi" w:hAnsiTheme="minorHAnsi" w:cstheme="minorHAnsi"/>
                <w:color w:val="000000"/>
                <w:sz w:val="16"/>
                <w:szCs w:val="16"/>
              </w:rPr>
              <w:t>1,19</w:t>
            </w:r>
            <w:r w:rsidR="00611D09">
              <w:rPr>
                <w:rFonts w:asciiTheme="minorHAnsi" w:hAnsiTheme="minorHAnsi" w:cstheme="minorHAnsi"/>
                <w:color w:val="000000"/>
                <w:sz w:val="16"/>
                <w:szCs w:val="16"/>
              </w:rPr>
              <w:t xml:space="preserve"> </w:t>
            </w:r>
            <w:bookmarkStart w:id="0" w:name="_GoBack"/>
            <w:bookmarkEnd w:id="0"/>
            <w:r w:rsidRPr="00977A21">
              <w:rPr>
                <w:rFonts w:asciiTheme="minorHAnsi" w:hAnsiTheme="minorHAnsi" w:cstheme="minorHAnsi"/>
                <w:color w:val="000000"/>
                <w:sz w:val="16"/>
                <w:szCs w:val="16"/>
              </w:rPr>
              <w:t>%</w:t>
            </w:r>
          </w:p>
        </w:tc>
        <w:tc>
          <w:tcPr>
            <w:tcW w:w="1206" w:type="pct"/>
            <w:hideMark/>
          </w:tcPr>
          <w:p w:rsidR="00FE47A3" w:rsidRPr="00977A21" w:rsidRDefault="00FE47A3" w:rsidP="001963B8">
            <w:pPr>
              <w:spacing w:line="240" w:lineRule="exact"/>
              <w:jc w:val="center"/>
              <w:rPr>
                <w:rFonts w:asciiTheme="minorHAnsi" w:hAnsiTheme="minorHAnsi" w:cstheme="minorHAnsi"/>
                <w:i/>
                <w:iCs/>
                <w:color w:val="000000"/>
                <w:sz w:val="16"/>
                <w:szCs w:val="16"/>
              </w:rPr>
            </w:pPr>
            <w:r w:rsidRPr="00977A21">
              <w:rPr>
                <w:rFonts w:asciiTheme="minorHAnsi" w:hAnsiTheme="minorHAnsi" w:cstheme="minorHAnsi"/>
                <w:i/>
                <w:iCs/>
                <w:color w:val="000000"/>
                <w:sz w:val="16"/>
                <w:szCs w:val="16"/>
              </w:rPr>
              <w:t>si</w:t>
            </w:r>
          </w:p>
        </w:tc>
      </w:tr>
    </w:tbl>
    <w:p w:rsidR="00FE47A3" w:rsidRDefault="00FE47A3" w:rsidP="00290F8A">
      <w:pPr>
        <w:widowControl w:val="0"/>
        <w:autoSpaceDE w:val="0"/>
        <w:autoSpaceDN w:val="0"/>
        <w:adjustRightInd w:val="0"/>
        <w:jc w:val="both"/>
        <w:rPr>
          <w:rFonts w:asciiTheme="minorHAnsi" w:hAnsiTheme="minorHAnsi" w:cstheme="minorHAnsi"/>
          <w:bCs/>
          <w:color w:val="000000"/>
          <w:sz w:val="18"/>
          <w:szCs w:val="18"/>
        </w:rPr>
      </w:pPr>
    </w:p>
    <w:p w:rsidR="00B60CB8" w:rsidRPr="006A0BC5" w:rsidRDefault="00F921FE" w:rsidP="00453C3C">
      <w:pPr>
        <w:autoSpaceDE w:val="0"/>
        <w:autoSpaceDN w:val="0"/>
        <w:adjustRightInd w:val="0"/>
        <w:jc w:val="both"/>
        <w:rPr>
          <w:rFonts w:asciiTheme="minorHAnsi" w:hAnsiTheme="minorHAnsi" w:cstheme="minorHAnsi"/>
          <w:bCs/>
          <w:color w:val="000000"/>
          <w:sz w:val="19"/>
          <w:szCs w:val="19"/>
        </w:rPr>
      </w:pPr>
      <w:r w:rsidRPr="006A0BC5">
        <w:rPr>
          <w:rFonts w:asciiTheme="minorHAnsi" w:hAnsiTheme="minorHAnsi" w:cstheme="minorHAnsi"/>
          <w:bCs/>
          <w:color w:val="000000"/>
          <w:sz w:val="19"/>
          <w:szCs w:val="19"/>
        </w:rPr>
        <w:t xml:space="preserve">3. </w:t>
      </w:r>
      <w:r w:rsidR="00032D4B">
        <w:rPr>
          <w:rFonts w:asciiTheme="minorHAnsi" w:hAnsiTheme="minorHAnsi" w:cstheme="minorHAnsi"/>
          <w:bCs/>
          <w:color w:val="000000"/>
          <w:sz w:val="19"/>
          <w:szCs w:val="19"/>
        </w:rPr>
        <w:t xml:space="preserve">Il committente </w:t>
      </w:r>
      <w:r w:rsidR="00290F8A" w:rsidRPr="006A0BC5">
        <w:rPr>
          <w:rFonts w:asciiTheme="minorHAnsi" w:hAnsiTheme="minorHAnsi" w:cstheme="minorHAnsi"/>
          <w:bCs/>
          <w:color w:val="000000"/>
          <w:sz w:val="19"/>
          <w:szCs w:val="19"/>
        </w:rPr>
        <w:t>potrà utilizzare l'Accordo Quadro per tutte le lavorazioni indicate nell’elenco</w:t>
      </w:r>
      <w:r w:rsidR="00FE47A3">
        <w:rPr>
          <w:rFonts w:asciiTheme="minorHAnsi" w:hAnsiTheme="minorHAnsi" w:cstheme="minorHAnsi"/>
          <w:bCs/>
          <w:color w:val="000000"/>
          <w:sz w:val="19"/>
          <w:szCs w:val="19"/>
        </w:rPr>
        <w:t xml:space="preserve"> prezzi di cui </w:t>
      </w:r>
      <w:r w:rsidR="00FE47A3" w:rsidRPr="00FE47A3">
        <w:rPr>
          <w:rFonts w:asciiTheme="minorHAnsi" w:hAnsiTheme="minorHAnsi" w:cstheme="minorHAnsi"/>
          <w:bCs/>
          <w:color w:val="000000"/>
          <w:sz w:val="19"/>
          <w:szCs w:val="19"/>
        </w:rPr>
        <w:t>all'allegato B “</w:t>
      </w:r>
      <w:r w:rsidR="00290F8A" w:rsidRPr="00FE47A3">
        <w:rPr>
          <w:rFonts w:asciiTheme="minorHAnsi" w:hAnsiTheme="minorHAnsi" w:cstheme="minorHAnsi"/>
          <w:bCs/>
          <w:color w:val="000000"/>
          <w:sz w:val="19"/>
          <w:szCs w:val="19"/>
        </w:rPr>
        <w:t>Elenco Prezzi Unitari Lavori”</w:t>
      </w:r>
      <w:r w:rsidR="006A0BC5" w:rsidRPr="00FE47A3">
        <w:rPr>
          <w:rFonts w:asciiTheme="minorHAnsi" w:hAnsiTheme="minorHAnsi" w:cstheme="minorHAnsi"/>
          <w:bCs/>
          <w:color w:val="000000"/>
          <w:sz w:val="19"/>
          <w:szCs w:val="19"/>
        </w:rPr>
        <w:t>,</w:t>
      </w:r>
      <w:r w:rsidR="006A0BC5">
        <w:rPr>
          <w:rFonts w:asciiTheme="minorHAnsi" w:hAnsiTheme="minorHAnsi" w:cstheme="minorHAnsi"/>
          <w:bCs/>
          <w:color w:val="000000"/>
          <w:sz w:val="19"/>
          <w:szCs w:val="19"/>
        </w:rPr>
        <w:t xml:space="preserve"> </w:t>
      </w:r>
      <w:r w:rsidR="00290F8A" w:rsidRPr="006A0BC5">
        <w:rPr>
          <w:rFonts w:asciiTheme="minorHAnsi" w:hAnsiTheme="minorHAnsi" w:cstheme="minorHAnsi"/>
          <w:bCs/>
          <w:color w:val="000000"/>
          <w:sz w:val="19"/>
          <w:szCs w:val="19"/>
        </w:rPr>
        <w:t>in base alle necessità della Stazione Appaltante che saranno dettagliate ne</w:t>
      </w:r>
      <w:r w:rsidR="00FE47A3">
        <w:rPr>
          <w:rFonts w:asciiTheme="minorHAnsi" w:hAnsiTheme="minorHAnsi" w:cstheme="minorHAnsi"/>
          <w:bCs/>
          <w:color w:val="000000"/>
          <w:sz w:val="19"/>
          <w:szCs w:val="19"/>
        </w:rPr>
        <w:t>l/</w:t>
      </w:r>
      <w:r w:rsidR="00290F8A" w:rsidRPr="006A0BC5">
        <w:rPr>
          <w:rFonts w:asciiTheme="minorHAnsi" w:hAnsiTheme="minorHAnsi" w:cstheme="minorHAnsi"/>
          <w:bCs/>
          <w:color w:val="000000"/>
          <w:sz w:val="19"/>
          <w:szCs w:val="19"/>
        </w:rPr>
        <w:t>i contratt</w:t>
      </w:r>
      <w:r w:rsidR="00FE47A3">
        <w:rPr>
          <w:rFonts w:asciiTheme="minorHAnsi" w:hAnsiTheme="minorHAnsi" w:cstheme="minorHAnsi"/>
          <w:bCs/>
          <w:color w:val="000000"/>
          <w:sz w:val="19"/>
          <w:szCs w:val="19"/>
        </w:rPr>
        <w:t>o/</w:t>
      </w:r>
      <w:r w:rsidR="00290F8A" w:rsidRPr="006A0BC5">
        <w:rPr>
          <w:rFonts w:asciiTheme="minorHAnsi" w:hAnsiTheme="minorHAnsi" w:cstheme="minorHAnsi"/>
          <w:bCs/>
          <w:color w:val="000000"/>
          <w:sz w:val="19"/>
          <w:szCs w:val="19"/>
        </w:rPr>
        <w:t>i applicativ</w:t>
      </w:r>
      <w:r w:rsidR="00FE47A3">
        <w:rPr>
          <w:rFonts w:asciiTheme="minorHAnsi" w:hAnsiTheme="minorHAnsi" w:cstheme="minorHAnsi"/>
          <w:bCs/>
          <w:color w:val="000000"/>
          <w:sz w:val="19"/>
          <w:szCs w:val="19"/>
        </w:rPr>
        <w:t>o/</w:t>
      </w:r>
      <w:r w:rsidR="00290F8A" w:rsidRPr="006A0BC5">
        <w:rPr>
          <w:rFonts w:asciiTheme="minorHAnsi" w:hAnsiTheme="minorHAnsi" w:cstheme="minorHAnsi"/>
          <w:bCs/>
          <w:color w:val="000000"/>
          <w:sz w:val="19"/>
          <w:szCs w:val="19"/>
        </w:rPr>
        <w:t>i, dove verrà precisato l’oggetto esatto dei lavori, le specifiche modalità di esecuzione degli stessi, i tempi di esecuzione (data inizio, data fine e data delle parti intermedie). Le prestazioni di cui a</w:t>
      </w:r>
      <w:r w:rsidR="00FE47A3">
        <w:rPr>
          <w:rFonts w:asciiTheme="minorHAnsi" w:hAnsiTheme="minorHAnsi" w:cstheme="minorHAnsi"/>
          <w:bCs/>
          <w:color w:val="000000"/>
          <w:sz w:val="19"/>
          <w:szCs w:val="19"/>
        </w:rPr>
        <w:t>l/</w:t>
      </w:r>
      <w:r w:rsidR="00290F8A" w:rsidRPr="006A0BC5">
        <w:rPr>
          <w:rFonts w:asciiTheme="minorHAnsi" w:hAnsiTheme="minorHAnsi" w:cstheme="minorHAnsi"/>
          <w:bCs/>
          <w:color w:val="000000"/>
          <w:sz w:val="19"/>
          <w:szCs w:val="19"/>
        </w:rPr>
        <w:t>i successiv</w:t>
      </w:r>
      <w:r w:rsidR="00FE47A3">
        <w:rPr>
          <w:rFonts w:asciiTheme="minorHAnsi" w:hAnsiTheme="minorHAnsi" w:cstheme="minorHAnsi"/>
          <w:bCs/>
          <w:color w:val="000000"/>
          <w:sz w:val="19"/>
          <w:szCs w:val="19"/>
        </w:rPr>
        <w:t>o/</w:t>
      </w:r>
      <w:r w:rsidR="00290F8A" w:rsidRPr="006A0BC5">
        <w:rPr>
          <w:rFonts w:asciiTheme="minorHAnsi" w:hAnsiTheme="minorHAnsi" w:cstheme="minorHAnsi"/>
          <w:bCs/>
          <w:color w:val="000000"/>
          <w:sz w:val="19"/>
          <w:szCs w:val="19"/>
        </w:rPr>
        <w:t>i contratt</w:t>
      </w:r>
      <w:r w:rsidR="00FE47A3">
        <w:rPr>
          <w:rFonts w:asciiTheme="minorHAnsi" w:hAnsiTheme="minorHAnsi" w:cstheme="minorHAnsi"/>
          <w:bCs/>
          <w:color w:val="000000"/>
          <w:sz w:val="19"/>
          <w:szCs w:val="19"/>
        </w:rPr>
        <w:t>o/</w:t>
      </w:r>
      <w:r w:rsidR="00290F8A" w:rsidRPr="006A0BC5">
        <w:rPr>
          <w:rFonts w:asciiTheme="minorHAnsi" w:hAnsiTheme="minorHAnsi" w:cstheme="minorHAnsi"/>
          <w:bCs/>
          <w:color w:val="000000"/>
          <w:sz w:val="19"/>
          <w:szCs w:val="19"/>
        </w:rPr>
        <w:t>i applicativ</w:t>
      </w:r>
      <w:r w:rsidR="00FE47A3">
        <w:rPr>
          <w:rFonts w:asciiTheme="minorHAnsi" w:hAnsiTheme="minorHAnsi" w:cstheme="minorHAnsi"/>
          <w:bCs/>
          <w:color w:val="000000"/>
          <w:sz w:val="19"/>
          <w:szCs w:val="19"/>
        </w:rPr>
        <w:t>o/</w:t>
      </w:r>
      <w:r w:rsidR="00290F8A" w:rsidRPr="006A0BC5">
        <w:rPr>
          <w:rFonts w:asciiTheme="minorHAnsi" w:hAnsiTheme="minorHAnsi" w:cstheme="minorHAnsi"/>
          <w:bCs/>
          <w:color w:val="000000"/>
          <w:sz w:val="19"/>
          <w:szCs w:val="19"/>
        </w:rPr>
        <w:t xml:space="preserve">i non sono pertanto predeterminate nel numero ma saranno individuate </w:t>
      </w:r>
      <w:r w:rsidR="00032D4B">
        <w:rPr>
          <w:rFonts w:asciiTheme="minorHAnsi" w:hAnsiTheme="minorHAnsi" w:cstheme="minorHAnsi"/>
          <w:bCs/>
          <w:color w:val="000000"/>
          <w:sz w:val="19"/>
          <w:szCs w:val="19"/>
        </w:rPr>
        <w:t xml:space="preserve">dal Committente </w:t>
      </w:r>
      <w:r w:rsidR="00290F8A" w:rsidRPr="006A0BC5">
        <w:rPr>
          <w:rFonts w:asciiTheme="minorHAnsi" w:hAnsiTheme="minorHAnsi" w:cstheme="minorHAnsi"/>
          <w:bCs/>
          <w:color w:val="000000"/>
          <w:sz w:val="19"/>
          <w:szCs w:val="19"/>
        </w:rPr>
        <w:t>nel corso dell'Accordo Quadro.</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B60CB8" w:rsidRDefault="00B60CB8" w:rsidP="00453C3C">
      <w:pPr>
        <w:ind w:left="708"/>
        <w:jc w:val="both"/>
        <w:rPr>
          <w:rFonts w:asciiTheme="minorHAnsi" w:hAnsiTheme="minorHAnsi" w:cstheme="minorHAnsi"/>
          <w:sz w:val="19"/>
          <w:szCs w:val="19"/>
        </w:rPr>
      </w:pPr>
      <w:r w:rsidRPr="00453C3C">
        <w:rPr>
          <w:rFonts w:asciiTheme="minorHAnsi" w:hAnsiTheme="minorHAnsi" w:cstheme="minorHAnsi"/>
          <w:b/>
          <w:sz w:val="19"/>
          <w:szCs w:val="19"/>
        </w:rPr>
        <w:t xml:space="preserve">Art. 3   -  </w:t>
      </w:r>
      <w:r w:rsidR="005C7C7A">
        <w:rPr>
          <w:rFonts w:asciiTheme="minorHAnsi" w:hAnsiTheme="minorHAnsi" w:cstheme="minorHAnsi"/>
          <w:b/>
          <w:sz w:val="19"/>
          <w:szCs w:val="19"/>
        </w:rPr>
        <w:t xml:space="preserve"> </w:t>
      </w:r>
      <w:r w:rsidRPr="00453C3C">
        <w:rPr>
          <w:rFonts w:asciiTheme="minorHAnsi" w:hAnsiTheme="minorHAnsi" w:cstheme="minorHAnsi"/>
          <w:b/>
          <w:sz w:val="19"/>
          <w:szCs w:val="19"/>
        </w:rPr>
        <w:t>Durata dell'Accordo Quadro</w:t>
      </w:r>
      <w:r w:rsidRPr="00B60CB8">
        <w:rPr>
          <w:rFonts w:asciiTheme="minorHAnsi" w:hAnsiTheme="minorHAnsi" w:cstheme="minorHAnsi"/>
          <w:sz w:val="19"/>
          <w:szCs w:val="19"/>
        </w:rPr>
        <w:t xml:space="preserve"> </w:t>
      </w:r>
    </w:p>
    <w:p w:rsidR="002C7CD5"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1. L'Accordo Quadro  ha una durata di </w:t>
      </w:r>
      <w:r w:rsidR="00FE47A3">
        <w:rPr>
          <w:rFonts w:asciiTheme="minorHAnsi" w:hAnsiTheme="minorHAnsi" w:cstheme="minorHAnsi"/>
          <w:b/>
          <w:sz w:val="19"/>
          <w:szCs w:val="19"/>
        </w:rPr>
        <w:t>12 (do</w:t>
      </w:r>
      <w:r w:rsidR="002C7CD5" w:rsidRPr="002C7CD5">
        <w:rPr>
          <w:rFonts w:asciiTheme="minorHAnsi" w:hAnsiTheme="minorHAnsi" w:cstheme="minorHAnsi"/>
          <w:b/>
          <w:sz w:val="19"/>
          <w:szCs w:val="19"/>
        </w:rPr>
        <w:t>dici</w:t>
      </w:r>
      <w:r w:rsidRPr="002C7CD5">
        <w:rPr>
          <w:rFonts w:asciiTheme="minorHAnsi" w:hAnsiTheme="minorHAnsi" w:cstheme="minorHAnsi"/>
          <w:b/>
          <w:sz w:val="19"/>
          <w:szCs w:val="19"/>
        </w:rPr>
        <w:t>)  mesi</w:t>
      </w:r>
      <w:r w:rsidRPr="00B60CB8">
        <w:rPr>
          <w:rFonts w:asciiTheme="minorHAnsi" w:hAnsiTheme="minorHAnsi" w:cstheme="minorHAnsi"/>
          <w:sz w:val="19"/>
          <w:szCs w:val="19"/>
        </w:rPr>
        <w:t xml:space="preserve">  a decorrere dalla data di </w:t>
      </w:r>
      <w:r w:rsidR="00AB7785">
        <w:rPr>
          <w:rFonts w:asciiTheme="minorHAnsi" w:hAnsiTheme="minorHAnsi" w:cstheme="minorHAnsi"/>
          <w:sz w:val="19"/>
          <w:szCs w:val="19"/>
        </w:rPr>
        <w:t xml:space="preserve">consegna </w:t>
      </w:r>
      <w:r w:rsidR="001556F0">
        <w:rPr>
          <w:rFonts w:asciiTheme="minorHAnsi" w:hAnsiTheme="minorHAnsi" w:cstheme="minorHAnsi"/>
          <w:sz w:val="19"/>
          <w:szCs w:val="19"/>
        </w:rPr>
        <w:t>dei lavori</w:t>
      </w:r>
      <w:r w:rsidRPr="00B60CB8">
        <w:rPr>
          <w:rFonts w:asciiTheme="minorHAnsi" w:hAnsiTheme="minorHAnsi" w:cstheme="minorHAnsi"/>
          <w:sz w:val="19"/>
          <w:szCs w:val="19"/>
        </w:rPr>
        <w:t xml:space="preserve"> o fino all’ esaurimento dell’ importo di spesa, di cui al precedente art. 2, ove tale importo venga esaurito pri</w:t>
      </w:r>
      <w:r w:rsidR="00FE47A3">
        <w:rPr>
          <w:rFonts w:asciiTheme="minorHAnsi" w:hAnsiTheme="minorHAnsi" w:cstheme="minorHAnsi"/>
          <w:sz w:val="19"/>
          <w:szCs w:val="19"/>
        </w:rPr>
        <w:t>ma della decorrenza dei 12</w:t>
      </w:r>
      <w:r w:rsidR="002C7CD5">
        <w:rPr>
          <w:rFonts w:asciiTheme="minorHAnsi" w:hAnsiTheme="minorHAnsi" w:cstheme="minorHAnsi"/>
          <w:sz w:val="19"/>
          <w:szCs w:val="19"/>
        </w:rPr>
        <w:t xml:space="preserve"> mesi.</w:t>
      </w:r>
    </w:p>
    <w:p w:rsidR="002C7CD5"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2. In ogni caso, l'ammontare  massimo  delle prestazioni non potrà eccedere il tetto</w:t>
      </w:r>
      <w:r w:rsidR="002C7CD5">
        <w:rPr>
          <w:rFonts w:asciiTheme="minorHAnsi" w:hAnsiTheme="minorHAnsi" w:cstheme="minorHAnsi"/>
          <w:sz w:val="19"/>
          <w:szCs w:val="19"/>
        </w:rPr>
        <w:t xml:space="preserve"> di spesa di cui al precedente </w:t>
      </w:r>
      <w:r w:rsidRPr="00B60CB8">
        <w:rPr>
          <w:rFonts w:asciiTheme="minorHAnsi" w:hAnsiTheme="minorHAnsi" w:cstheme="minorHAnsi"/>
          <w:sz w:val="19"/>
          <w:szCs w:val="19"/>
        </w:rPr>
        <w:t xml:space="preserve">art. 2. I corrispettivi  pattuiti per i singoli contratti applicativi saranno validi sino al completamento  dei singoli affidamenti  anche se la loro durata  dovesse superare il  termine  di validità dell'Accordo Quadro.  </w:t>
      </w:r>
    </w:p>
    <w:p w:rsidR="002C7CD5"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3. L'Accordo Quadro avrà  termine alla  scadenza fissata anche se nel periodo della sua durata non fosse  affidata alcuna attività senza che in questo caso, ciò comporti diritto alcuno da parte dell'Aggiudicatario di chiedere indennizzi o compensi a qualsiasi titolo.  </w:t>
      </w:r>
    </w:p>
    <w:p w:rsidR="002C7CD5"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4. L'Aggiudicatario è tenuto ad eseguire le prestazioni che </w:t>
      </w:r>
      <w:r w:rsidR="00032D4B">
        <w:rPr>
          <w:rFonts w:asciiTheme="minorHAnsi" w:hAnsiTheme="minorHAnsi" w:cstheme="minorHAnsi"/>
          <w:sz w:val="19"/>
          <w:szCs w:val="19"/>
        </w:rPr>
        <w:t xml:space="preserve">il Committente </w:t>
      </w:r>
      <w:r w:rsidRPr="00B60CB8">
        <w:rPr>
          <w:rFonts w:asciiTheme="minorHAnsi" w:hAnsiTheme="minorHAnsi" w:cstheme="minorHAnsi"/>
          <w:sz w:val="19"/>
          <w:szCs w:val="19"/>
        </w:rPr>
        <w:t xml:space="preserve">richiederà fino alla data di scadenza dell'Accordo Quadro. Qualora l’ultimo contratto applicativo prevedesse un termine eccedente la data </w:t>
      </w:r>
      <w:r w:rsidR="002C7CD5">
        <w:rPr>
          <w:rFonts w:asciiTheme="minorHAnsi" w:hAnsiTheme="minorHAnsi" w:cstheme="minorHAnsi"/>
          <w:sz w:val="19"/>
          <w:szCs w:val="19"/>
        </w:rPr>
        <w:t xml:space="preserve">di scadenza dell'Accordo Quadro, </w:t>
      </w:r>
      <w:r w:rsidRPr="00B60CB8">
        <w:rPr>
          <w:rFonts w:asciiTheme="minorHAnsi" w:hAnsiTheme="minorHAnsi" w:cstheme="minorHAnsi"/>
          <w:sz w:val="19"/>
          <w:szCs w:val="19"/>
        </w:rPr>
        <w:t xml:space="preserve">quest’ultima dovrà intendersi prorogata per il tempo strettamente necessario all'esecuzione delle prestazioni richieste nei tempi stabiliti, senza che l'Aggiudicatario possa pretendere indennizzi  o maggiori compensi a qualsiasi titolo. </w:t>
      </w:r>
    </w:p>
    <w:p w:rsidR="0064477A" w:rsidRDefault="0064477A" w:rsidP="00B60CB8">
      <w:pPr>
        <w:jc w:val="both"/>
        <w:rPr>
          <w:rFonts w:asciiTheme="minorHAnsi" w:hAnsiTheme="minorHAnsi" w:cstheme="minorHAnsi"/>
          <w:sz w:val="19"/>
          <w:szCs w:val="19"/>
        </w:rPr>
      </w:pPr>
      <w:r>
        <w:rPr>
          <w:rFonts w:asciiTheme="minorHAnsi" w:hAnsiTheme="minorHAnsi" w:cstheme="minorHAnsi"/>
          <w:sz w:val="19"/>
          <w:szCs w:val="19"/>
        </w:rPr>
        <w:t>5. L’Accordo Quadro potrà risolversi anticipatamente rispetto alla durata massima, in relazione all’esaurimento, a seguito di stipula del/dei Contratto/i Applicativo/i, della somma economica stabilita come quantitativo massimo nel  presente Accordo.</w:t>
      </w:r>
    </w:p>
    <w:p w:rsidR="00B60CB8" w:rsidRDefault="0064477A" w:rsidP="00B60CB8">
      <w:pPr>
        <w:jc w:val="both"/>
        <w:rPr>
          <w:rFonts w:asciiTheme="minorHAnsi" w:hAnsiTheme="minorHAnsi" w:cstheme="minorHAnsi"/>
          <w:sz w:val="19"/>
          <w:szCs w:val="19"/>
        </w:rPr>
      </w:pPr>
      <w:r>
        <w:rPr>
          <w:rFonts w:asciiTheme="minorHAnsi" w:hAnsiTheme="minorHAnsi" w:cstheme="minorHAnsi"/>
          <w:sz w:val="19"/>
          <w:szCs w:val="19"/>
        </w:rPr>
        <w:t>6</w:t>
      </w:r>
      <w:r w:rsidR="00B60CB8" w:rsidRPr="00B60CB8">
        <w:rPr>
          <w:rFonts w:asciiTheme="minorHAnsi" w:hAnsiTheme="minorHAnsi" w:cstheme="minorHAnsi"/>
          <w:sz w:val="19"/>
          <w:szCs w:val="19"/>
        </w:rPr>
        <w:t xml:space="preserve">. In caso di gravi mancanze da parte dell'Appaltatore nell’esecuzione dei lavori, ivi compreso il ritardo nella esecuzione dei lavori, anche riferito alle singole fasi previste dal programma dei lavori, </w:t>
      </w:r>
      <w:r w:rsidR="00032D4B">
        <w:rPr>
          <w:rFonts w:asciiTheme="minorHAnsi" w:hAnsiTheme="minorHAnsi" w:cstheme="minorHAnsi"/>
          <w:sz w:val="19"/>
          <w:szCs w:val="19"/>
        </w:rPr>
        <w:t xml:space="preserve">il committente </w:t>
      </w:r>
      <w:r w:rsidR="00B60CB8" w:rsidRPr="00B60CB8">
        <w:rPr>
          <w:rFonts w:asciiTheme="minorHAnsi" w:hAnsiTheme="minorHAnsi" w:cstheme="minorHAnsi"/>
          <w:sz w:val="19"/>
          <w:szCs w:val="19"/>
        </w:rPr>
        <w:t xml:space="preserve">avrà facoltà di risolvere immediatamente dall'Accordo Quadro senza che questi abbia a vantare alcun diritto o danno. </w:t>
      </w:r>
    </w:p>
    <w:p w:rsidR="0064477A" w:rsidRPr="00B60CB8" w:rsidRDefault="0064477A" w:rsidP="00B60CB8">
      <w:pPr>
        <w:jc w:val="both"/>
        <w:rPr>
          <w:rFonts w:asciiTheme="minorHAnsi" w:hAnsiTheme="minorHAnsi" w:cstheme="minorHAnsi"/>
          <w:sz w:val="19"/>
          <w:szCs w:val="19"/>
        </w:rPr>
      </w:pPr>
      <w:r>
        <w:rPr>
          <w:rFonts w:asciiTheme="minorHAnsi" w:hAnsiTheme="minorHAnsi" w:cstheme="minorHAnsi"/>
          <w:sz w:val="19"/>
          <w:szCs w:val="19"/>
        </w:rPr>
        <w:t xml:space="preserve">7. Il Committente si riserva la facoltà di procedere alla consegna dei lavori in via d’urgenza nelle more della stipula del Contratto, ai sensi dell’art. 32, comma 8, </w:t>
      </w:r>
      <w:proofErr w:type="spellStart"/>
      <w:r>
        <w:rPr>
          <w:rFonts w:asciiTheme="minorHAnsi" w:hAnsiTheme="minorHAnsi" w:cstheme="minorHAnsi"/>
          <w:sz w:val="19"/>
          <w:szCs w:val="19"/>
        </w:rPr>
        <w:t>D.Lgs.</w:t>
      </w:r>
      <w:proofErr w:type="spellEnd"/>
      <w:r>
        <w:rPr>
          <w:rFonts w:asciiTheme="minorHAnsi" w:hAnsiTheme="minorHAnsi" w:cstheme="minorHAnsi"/>
          <w:sz w:val="19"/>
          <w:szCs w:val="19"/>
        </w:rPr>
        <w:t xml:space="preserve"> 50/2016.</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2C7CD5" w:rsidRDefault="00B60CB8" w:rsidP="002C7CD5">
      <w:pPr>
        <w:ind w:left="708"/>
        <w:jc w:val="both"/>
        <w:rPr>
          <w:rFonts w:asciiTheme="minorHAnsi" w:hAnsiTheme="minorHAnsi" w:cstheme="minorHAnsi"/>
          <w:b/>
          <w:sz w:val="19"/>
          <w:szCs w:val="19"/>
        </w:rPr>
      </w:pPr>
      <w:r w:rsidRPr="00FE47A3">
        <w:rPr>
          <w:rFonts w:asciiTheme="minorHAnsi" w:hAnsiTheme="minorHAnsi" w:cstheme="minorHAnsi"/>
          <w:b/>
          <w:sz w:val="19"/>
          <w:szCs w:val="19"/>
        </w:rPr>
        <w:t>Art. 4</w:t>
      </w:r>
      <w:r w:rsidRPr="002C7CD5">
        <w:rPr>
          <w:rFonts w:asciiTheme="minorHAnsi" w:hAnsiTheme="minorHAnsi" w:cstheme="minorHAnsi"/>
          <w:b/>
          <w:sz w:val="19"/>
          <w:szCs w:val="19"/>
        </w:rPr>
        <w:t xml:space="preserve">   -  </w:t>
      </w:r>
      <w:r w:rsidR="005C7C7A">
        <w:rPr>
          <w:rFonts w:asciiTheme="minorHAnsi" w:hAnsiTheme="minorHAnsi" w:cstheme="minorHAnsi"/>
          <w:b/>
          <w:sz w:val="19"/>
          <w:szCs w:val="19"/>
        </w:rPr>
        <w:t xml:space="preserve"> </w:t>
      </w:r>
      <w:r w:rsidRPr="002C7CD5">
        <w:rPr>
          <w:rFonts w:asciiTheme="minorHAnsi" w:hAnsiTheme="minorHAnsi" w:cstheme="minorHAnsi"/>
          <w:b/>
          <w:sz w:val="19"/>
          <w:szCs w:val="19"/>
        </w:rPr>
        <w:t xml:space="preserve">Ammontare dei  contratti applicativi  </w:t>
      </w:r>
    </w:p>
    <w:p w:rsidR="006A0BC5"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1. I</w:t>
      </w:r>
      <w:r w:rsidR="00FE47A3">
        <w:rPr>
          <w:rFonts w:asciiTheme="minorHAnsi" w:hAnsiTheme="minorHAnsi" w:cstheme="minorHAnsi"/>
          <w:sz w:val="19"/>
          <w:szCs w:val="19"/>
        </w:rPr>
        <w:t>l/i</w:t>
      </w:r>
      <w:r w:rsidRPr="00B60CB8">
        <w:rPr>
          <w:rFonts w:asciiTheme="minorHAnsi" w:hAnsiTheme="minorHAnsi" w:cstheme="minorHAnsi"/>
          <w:sz w:val="19"/>
          <w:szCs w:val="19"/>
        </w:rPr>
        <w:t xml:space="preserve"> contratt</w:t>
      </w:r>
      <w:r w:rsidR="00FE47A3">
        <w:rPr>
          <w:rFonts w:asciiTheme="minorHAnsi" w:hAnsiTheme="minorHAnsi" w:cstheme="minorHAnsi"/>
          <w:sz w:val="19"/>
          <w:szCs w:val="19"/>
        </w:rPr>
        <w:t>o/</w:t>
      </w:r>
      <w:r w:rsidRPr="00B60CB8">
        <w:rPr>
          <w:rFonts w:asciiTheme="minorHAnsi" w:hAnsiTheme="minorHAnsi" w:cstheme="minorHAnsi"/>
          <w:sz w:val="19"/>
          <w:szCs w:val="19"/>
        </w:rPr>
        <w:t>i applicativ</w:t>
      </w:r>
      <w:r w:rsidR="00FE47A3">
        <w:rPr>
          <w:rFonts w:asciiTheme="minorHAnsi" w:hAnsiTheme="minorHAnsi" w:cstheme="minorHAnsi"/>
          <w:sz w:val="19"/>
          <w:szCs w:val="19"/>
        </w:rPr>
        <w:t>o/</w:t>
      </w:r>
      <w:r w:rsidRPr="00B60CB8">
        <w:rPr>
          <w:rFonts w:asciiTheme="minorHAnsi" w:hAnsiTheme="minorHAnsi" w:cstheme="minorHAnsi"/>
          <w:sz w:val="19"/>
          <w:szCs w:val="19"/>
        </w:rPr>
        <w:t xml:space="preserve">i </w:t>
      </w:r>
      <w:r w:rsidR="00FE47A3">
        <w:rPr>
          <w:rFonts w:asciiTheme="minorHAnsi" w:hAnsiTheme="minorHAnsi" w:cstheme="minorHAnsi"/>
          <w:sz w:val="19"/>
          <w:szCs w:val="19"/>
        </w:rPr>
        <w:t>è/</w:t>
      </w:r>
      <w:r w:rsidRPr="00B60CB8">
        <w:rPr>
          <w:rFonts w:asciiTheme="minorHAnsi" w:hAnsiTheme="minorHAnsi" w:cstheme="minorHAnsi"/>
          <w:sz w:val="19"/>
          <w:szCs w:val="19"/>
        </w:rPr>
        <w:t>sono stipulati "a misura" ai sensi dell’art. 59, comma 5-bis</w:t>
      </w:r>
      <w:r w:rsidR="006A0BC5">
        <w:rPr>
          <w:rFonts w:asciiTheme="minorHAnsi" w:hAnsiTheme="minorHAnsi" w:cstheme="minorHAnsi"/>
          <w:sz w:val="19"/>
          <w:szCs w:val="19"/>
        </w:rPr>
        <w:t>,</w:t>
      </w:r>
      <w:r w:rsidRPr="00B60CB8">
        <w:rPr>
          <w:rFonts w:asciiTheme="minorHAnsi" w:hAnsiTheme="minorHAnsi" w:cstheme="minorHAnsi"/>
          <w:sz w:val="19"/>
          <w:szCs w:val="19"/>
        </w:rPr>
        <w:t xml:space="preserve"> del </w:t>
      </w:r>
      <w:proofErr w:type="spellStart"/>
      <w:r w:rsidRPr="00B60CB8">
        <w:rPr>
          <w:rFonts w:asciiTheme="minorHAnsi" w:hAnsiTheme="minorHAnsi" w:cstheme="minorHAnsi"/>
          <w:sz w:val="19"/>
          <w:szCs w:val="19"/>
        </w:rPr>
        <w:t>D.Lgs.</w:t>
      </w:r>
      <w:proofErr w:type="spellEnd"/>
      <w:r w:rsidRPr="00B60CB8">
        <w:rPr>
          <w:rFonts w:asciiTheme="minorHAnsi" w:hAnsiTheme="minorHAnsi" w:cstheme="minorHAnsi"/>
          <w:sz w:val="19"/>
          <w:szCs w:val="19"/>
        </w:rPr>
        <w:t xml:space="preserve"> 50/2016 </w:t>
      </w:r>
      <w:proofErr w:type="spellStart"/>
      <w:r w:rsidRPr="00B60CB8">
        <w:rPr>
          <w:rFonts w:asciiTheme="minorHAnsi" w:hAnsiTheme="minorHAnsi" w:cstheme="minorHAnsi"/>
          <w:sz w:val="19"/>
          <w:szCs w:val="19"/>
        </w:rPr>
        <w:t>s</w:t>
      </w:r>
      <w:r w:rsidR="006A0BC5">
        <w:rPr>
          <w:rFonts w:asciiTheme="minorHAnsi" w:hAnsiTheme="minorHAnsi" w:cstheme="minorHAnsi"/>
          <w:sz w:val="19"/>
          <w:szCs w:val="19"/>
        </w:rPr>
        <w:t>s</w:t>
      </w:r>
      <w:r w:rsidRPr="00B60CB8">
        <w:rPr>
          <w:rFonts w:asciiTheme="minorHAnsi" w:hAnsiTheme="minorHAnsi" w:cstheme="minorHAnsi"/>
          <w:sz w:val="19"/>
          <w:szCs w:val="19"/>
        </w:rPr>
        <w:t>.</w:t>
      </w:r>
      <w:r w:rsidR="006A0BC5">
        <w:rPr>
          <w:rFonts w:asciiTheme="minorHAnsi" w:hAnsiTheme="minorHAnsi" w:cstheme="minorHAnsi"/>
          <w:sz w:val="19"/>
          <w:szCs w:val="19"/>
        </w:rPr>
        <w:t>m</w:t>
      </w:r>
      <w:r w:rsidRPr="00B60CB8">
        <w:rPr>
          <w:rFonts w:asciiTheme="minorHAnsi" w:hAnsiTheme="minorHAnsi" w:cstheme="minorHAnsi"/>
          <w:sz w:val="19"/>
          <w:szCs w:val="19"/>
        </w:rPr>
        <w:t>m.</w:t>
      </w:r>
      <w:r w:rsidR="006A0BC5">
        <w:rPr>
          <w:rFonts w:asciiTheme="minorHAnsi" w:hAnsiTheme="minorHAnsi" w:cstheme="minorHAnsi"/>
          <w:sz w:val="19"/>
          <w:szCs w:val="19"/>
        </w:rPr>
        <w:t>ii</w:t>
      </w:r>
      <w:proofErr w:type="spellEnd"/>
      <w:r w:rsidR="006A0BC5">
        <w:rPr>
          <w:rFonts w:asciiTheme="minorHAnsi" w:hAnsiTheme="minorHAnsi" w:cstheme="minorHAnsi"/>
          <w:sz w:val="19"/>
          <w:szCs w:val="19"/>
        </w:rPr>
        <w:t>..</w:t>
      </w:r>
    </w:p>
    <w:p w:rsidR="006A0BC5"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2. Il  corrispettivo di ciascun contratto applicativo sarà determinato applicando</w:t>
      </w:r>
      <w:r w:rsidR="006A0BC5">
        <w:rPr>
          <w:rFonts w:asciiTheme="minorHAnsi" w:hAnsiTheme="minorHAnsi" w:cstheme="minorHAnsi"/>
          <w:sz w:val="19"/>
          <w:szCs w:val="19"/>
        </w:rPr>
        <w:t xml:space="preserve"> l’</w:t>
      </w:r>
      <w:r w:rsidR="006A0BC5" w:rsidRPr="006A0BC5">
        <w:rPr>
          <w:rFonts w:asciiTheme="minorHAnsi" w:hAnsiTheme="minorHAnsi" w:cstheme="minorHAnsi"/>
          <w:bCs/>
          <w:color w:val="000000"/>
          <w:sz w:val="19"/>
          <w:szCs w:val="19"/>
        </w:rPr>
        <w:t>“Elenco Prezzi Unitari Lavori”</w:t>
      </w:r>
      <w:r w:rsidR="001556F0">
        <w:rPr>
          <w:rFonts w:asciiTheme="minorHAnsi" w:hAnsiTheme="minorHAnsi" w:cstheme="minorHAnsi"/>
          <w:bCs/>
          <w:color w:val="000000"/>
          <w:sz w:val="19"/>
          <w:szCs w:val="19"/>
        </w:rPr>
        <w:t xml:space="preserve"> (Allegato B)</w:t>
      </w:r>
      <w:r w:rsidRPr="00B60CB8">
        <w:rPr>
          <w:rFonts w:asciiTheme="minorHAnsi" w:hAnsiTheme="minorHAnsi" w:cstheme="minorHAnsi"/>
          <w:sz w:val="19"/>
          <w:szCs w:val="19"/>
        </w:rPr>
        <w:t xml:space="preserve">, ribassato della percentuale offerta (con esclusione della quota relativa all’incidenza degli oneri generali di sicurezza </w:t>
      </w:r>
      <w:r w:rsidR="008757C5">
        <w:rPr>
          <w:rFonts w:asciiTheme="minorHAnsi" w:hAnsiTheme="minorHAnsi" w:cstheme="minorHAnsi"/>
          <w:sz w:val="19"/>
          <w:szCs w:val="19"/>
        </w:rPr>
        <w:t xml:space="preserve">compresi nelle voci di prezzo) </w:t>
      </w:r>
      <w:r w:rsidRPr="00B60CB8">
        <w:rPr>
          <w:rFonts w:asciiTheme="minorHAnsi" w:hAnsiTheme="minorHAnsi" w:cstheme="minorHAnsi"/>
          <w:sz w:val="19"/>
          <w:szCs w:val="19"/>
        </w:rPr>
        <w:t xml:space="preserve">al computo metrico predisposto per ciascun affidamento incrementato degli oneri per la sicurezza speciali del singolo progetto </w:t>
      </w:r>
      <w:r w:rsidRPr="001556F0">
        <w:rPr>
          <w:rFonts w:asciiTheme="minorHAnsi" w:hAnsiTheme="minorHAnsi" w:cstheme="minorHAnsi"/>
          <w:sz w:val="19"/>
          <w:szCs w:val="19"/>
        </w:rPr>
        <w:t>esecutivo</w:t>
      </w:r>
      <w:r w:rsidRPr="00B60CB8">
        <w:rPr>
          <w:rFonts w:asciiTheme="minorHAnsi" w:hAnsiTheme="minorHAnsi" w:cstheme="minorHAnsi"/>
          <w:sz w:val="19"/>
          <w:szCs w:val="19"/>
        </w:rPr>
        <w:t xml:space="preserve">.  </w:t>
      </w:r>
    </w:p>
    <w:p w:rsidR="006A0BC5" w:rsidRDefault="006A0BC5" w:rsidP="00B60CB8">
      <w:pPr>
        <w:jc w:val="both"/>
        <w:rPr>
          <w:rFonts w:asciiTheme="minorHAnsi" w:hAnsiTheme="minorHAnsi" w:cstheme="minorHAnsi"/>
          <w:sz w:val="19"/>
          <w:szCs w:val="19"/>
        </w:rPr>
      </w:pPr>
      <w:r>
        <w:rPr>
          <w:rFonts w:asciiTheme="minorHAnsi" w:hAnsiTheme="minorHAnsi" w:cstheme="minorHAnsi"/>
          <w:sz w:val="19"/>
          <w:szCs w:val="19"/>
        </w:rPr>
        <w:t xml:space="preserve">Tale importo comprende: </w:t>
      </w:r>
      <w:r w:rsidR="00B60CB8" w:rsidRPr="00B60CB8">
        <w:rPr>
          <w:rFonts w:asciiTheme="minorHAnsi" w:hAnsiTheme="minorHAnsi" w:cstheme="minorHAnsi"/>
          <w:sz w:val="19"/>
          <w:szCs w:val="19"/>
        </w:rPr>
        <w:t xml:space="preserve"> </w:t>
      </w:r>
    </w:p>
    <w:p w:rsidR="006A0BC5" w:rsidRDefault="00B60CB8" w:rsidP="006A0BC5">
      <w:pPr>
        <w:pStyle w:val="Paragrafoelenco"/>
        <w:numPr>
          <w:ilvl w:val="0"/>
          <w:numId w:val="30"/>
        </w:numPr>
        <w:jc w:val="both"/>
        <w:rPr>
          <w:rFonts w:asciiTheme="minorHAnsi" w:hAnsiTheme="minorHAnsi" w:cstheme="minorHAnsi"/>
          <w:sz w:val="19"/>
          <w:szCs w:val="19"/>
        </w:rPr>
      </w:pPr>
      <w:r w:rsidRPr="006A0BC5">
        <w:rPr>
          <w:rFonts w:asciiTheme="minorHAnsi" w:hAnsiTheme="minorHAnsi" w:cstheme="minorHAnsi"/>
          <w:sz w:val="19"/>
          <w:szCs w:val="19"/>
        </w:rPr>
        <w:lastRenderedPageBreak/>
        <w:t>materiali: tutte le spese per forniture, trasporto, imposte, perdite, nessuna eccettuata, per darli pronti all'impiego a pie d’opera in qua</w:t>
      </w:r>
      <w:r w:rsidR="006A0BC5">
        <w:rPr>
          <w:rFonts w:asciiTheme="minorHAnsi" w:hAnsiTheme="minorHAnsi" w:cstheme="minorHAnsi"/>
          <w:sz w:val="19"/>
          <w:szCs w:val="19"/>
        </w:rPr>
        <w:t xml:space="preserve">lsiasi punto  del lavoro; </w:t>
      </w:r>
    </w:p>
    <w:p w:rsidR="006A0BC5" w:rsidRDefault="00B60CB8" w:rsidP="006A0BC5">
      <w:pPr>
        <w:pStyle w:val="Paragrafoelenco"/>
        <w:numPr>
          <w:ilvl w:val="0"/>
          <w:numId w:val="30"/>
        </w:numPr>
        <w:jc w:val="both"/>
        <w:rPr>
          <w:rFonts w:asciiTheme="minorHAnsi" w:hAnsiTheme="minorHAnsi" w:cstheme="minorHAnsi"/>
          <w:sz w:val="19"/>
          <w:szCs w:val="19"/>
        </w:rPr>
      </w:pPr>
      <w:r w:rsidRPr="006A0BC5">
        <w:rPr>
          <w:rFonts w:asciiTheme="minorHAnsi" w:hAnsiTheme="minorHAnsi" w:cstheme="minorHAnsi"/>
          <w:sz w:val="19"/>
          <w:szCs w:val="19"/>
        </w:rPr>
        <w:t>operai  e mezzi  d'opera: tutte le spese per forniture,  operai, attrezzi  e macchinari idonei allo svolgimento dell’opera nel rispetto della normativa vigente in materia assicurativa, an</w:t>
      </w:r>
      <w:r w:rsidR="006A0BC5">
        <w:rPr>
          <w:rFonts w:asciiTheme="minorHAnsi" w:hAnsiTheme="minorHAnsi" w:cstheme="minorHAnsi"/>
          <w:sz w:val="19"/>
          <w:szCs w:val="19"/>
        </w:rPr>
        <w:t xml:space="preserve">tinfortunistica e del lavoro; </w:t>
      </w:r>
    </w:p>
    <w:p w:rsidR="006A0BC5" w:rsidRDefault="00B60CB8" w:rsidP="006A0BC5">
      <w:pPr>
        <w:pStyle w:val="Paragrafoelenco"/>
        <w:numPr>
          <w:ilvl w:val="0"/>
          <w:numId w:val="30"/>
        </w:numPr>
        <w:jc w:val="both"/>
        <w:rPr>
          <w:rFonts w:asciiTheme="minorHAnsi" w:hAnsiTheme="minorHAnsi" w:cstheme="minorHAnsi"/>
          <w:sz w:val="19"/>
          <w:szCs w:val="19"/>
        </w:rPr>
      </w:pPr>
      <w:r w:rsidRPr="006A0BC5">
        <w:rPr>
          <w:rFonts w:asciiTheme="minorHAnsi" w:hAnsiTheme="minorHAnsi" w:cstheme="minorHAnsi"/>
          <w:sz w:val="19"/>
          <w:szCs w:val="19"/>
        </w:rPr>
        <w:t>lavori: le spese per la completa esecuzione di tutte  le categorie di lavoro, impianti ed a</w:t>
      </w:r>
      <w:r w:rsidR="006A0BC5" w:rsidRPr="006A0BC5">
        <w:rPr>
          <w:rFonts w:asciiTheme="minorHAnsi" w:hAnsiTheme="minorHAnsi" w:cstheme="minorHAnsi"/>
          <w:sz w:val="19"/>
          <w:szCs w:val="19"/>
        </w:rPr>
        <w:t xml:space="preserve">ccessori compresi nell’opera; </w:t>
      </w:r>
    </w:p>
    <w:p w:rsidR="006A0BC5" w:rsidRPr="006A0BC5" w:rsidRDefault="00B60CB8" w:rsidP="002B31BE">
      <w:pPr>
        <w:pStyle w:val="Paragrafoelenco"/>
        <w:numPr>
          <w:ilvl w:val="0"/>
          <w:numId w:val="30"/>
        </w:numPr>
        <w:spacing w:after="0" w:line="240" w:lineRule="auto"/>
        <w:jc w:val="both"/>
        <w:rPr>
          <w:rFonts w:asciiTheme="minorHAnsi" w:hAnsiTheme="minorHAnsi" w:cstheme="minorHAnsi"/>
          <w:sz w:val="19"/>
          <w:szCs w:val="19"/>
        </w:rPr>
      </w:pPr>
      <w:r w:rsidRPr="006A0BC5">
        <w:rPr>
          <w:rFonts w:asciiTheme="minorHAnsi" w:hAnsiTheme="minorHAnsi" w:cstheme="minorHAnsi"/>
          <w:sz w:val="19"/>
          <w:szCs w:val="19"/>
        </w:rPr>
        <w:t xml:space="preserve">altri  adempimenti:  ogni  attività  operativa  e  tecnico-amministrativa comunque connessa alla realizzazione dell'opera è  necessaria a conferirne la regolare utilizzabilità. </w:t>
      </w:r>
    </w:p>
    <w:p w:rsidR="002B31BE" w:rsidRDefault="00B60CB8" w:rsidP="006A0BC5">
      <w:pPr>
        <w:jc w:val="both"/>
        <w:rPr>
          <w:rFonts w:asciiTheme="minorHAnsi" w:hAnsiTheme="minorHAnsi" w:cstheme="minorHAnsi"/>
          <w:sz w:val="19"/>
          <w:szCs w:val="19"/>
        </w:rPr>
      </w:pPr>
      <w:r w:rsidRPr="006A0BC5">
        <w:rPr>
          <w:rFonts w:asciiTheme="minorHAnsi" w:hAnsiTheme="minorHAnsi" w:cstheme="minorHAnsi"/>
          <w:sz w:val="19"/>
          <w:szCs w:val="19"/>
        </w:rPr>
        <w:t>3. Sono a carico dell’appaltatore tutte le spese del personale qualificato  e della segnaletica temporanea, anche di deviazione di itinerario, necessarie a pilotare il traffico, nell’ambito del cantiere stradale, a mezzo di movieri con paletta</w:t>
      </w:r>
      <w:r w:rsidR="002B31BE">
        <w:rPr>
          <w:rFonts w:asciiTheme="minorHAnsi" w:hAnsiTheme="minorHAnsi" w:cstheme="minorHAnsi"/>
          <w:sz w:val="19"/>
          <w:szCs w:val="19"/>
        </w:rPr>
        <w:t>.</w:t>
      </w:r>
    </w:p>
    <w:p w:rsidR="00B60CB8" w:rsidRPr="006A0BC5" w:rsidRDefault="00B60CB8" w:rsidP="006A0BC5">
      <w:pPr>
        <w:jc w:val="both"/>
        <w:rPr>
          <w:rFonts w:asciiTheme="minorHAnsi" w:hAnsiTheme="minorHAnsi" w:cstheme="minorHAnsi"/>
          <w:sz w:val="19"/>
          <w:szCs w:val="19"/>
        </w:rPr>
      </w:pPr>
      <w:r w:rsidRPr="006A0BC5">
        <w:rPr>
          <w:rFonts w:asciiTheme="minorHAnsi" w:hAnsiTheme="minorHAnsi" w:cstheme="minorHAnsi"/>
          <w:sz w:val="19"/>
          <w:szCs w:val="19"/>
        </w:rPr>
        <w:t xml:space="preserve">4. I contratti applicativi saranno stipulati sulla base del fac-simile riportato in allegato </w:t>
      </w:r>
      <w:r w:rsidR="001556F0">
        <w:rPr>
          <w:rFonts w:asciiTheme="minorHAnsi" w:hAnsiTheme="minorHAnsi" w:cstheme="minorHAnsi"/>
          <w:sz w:val="19"/>
          <w:szCs w:val="19"/>
        </w:rPr>
        <w:t>E.</w:t>
      </w:r>
    </w:p>
    <w:p w:rsidR="00B60CB8" w:rsidRPr="00B60CB8" w:rsidRDefault="002B31BE" w:rsidP="00B60CB8">
      <w:pPr>
        <w:jc w:val="both"/>
        <w:rPr>
          <w:rFonts w:asciiTheme="minorHAnsi" w:hAnsiTheme="minorHAnsi" w:cstheme="minorHAnsi"/>
          <w:sz w:val="19"/>
          <w:szCs w:val="19"/>
        </w:rPr>
      </w:pPr>
      <w:r>
        <w:rPr>
          <w:rFonts w:asciiTheme="minorHAnsi" w:hAnsiTheme="minorHAnsi" w:cstheme="minorHAnsi"/>
          <w:sz w:val="19"/>
          <w:szCs w:val="19"/>
        </w:rPr>
        <w:t xml:space="preserve"> </w:t>
      </w:r>
    </w:p>
    <w:p w:rsidR="00B60CB8" w:rsidRPr="002B31BE" w:rsidRDefault="00B60CB8" w:rsidP="002B31BE">
      <w:pPr>
        <w:ind w:left="708"/>
        <w:jc w:val="both"/>
        <w:rPr>
          <w:rFonts w:asciiTheme="minorHAnsi" w:hAnsiTheme="minorHAnsi" w:cstheme="minorHAnsi"/>
          <w:b/>
          <w:sz w:val="19"/>
          <w:szCs w:val="19"/>
        </w:rPr>
      </w:pPr>
      <w:r w:rsidRPr="002B31BE">
        <w:rPr>
          <w:rFonts w:asciiTheme="minorHAnsi" w:hAnsiTheme="minorHAnsi" w:cstheme="minorHAnsi"/>
          <w:b/>
          <w:sz w:val="19"/>
          <w:szCs w:val="19"/>
        </w:rPr>
        <w:t xml:space="preserve">Art. 5 </w:t>
      </w:r>
      <w:r w:rsidR="005C7C7A">
        <w:rPr>
          <w:rFonts w:asciiTheme="minorHAnsi" w:hAnsiTheme="minorHAnsi" w:cstheme="minorHAnsi"/>
          <w:b/>
          <w:sz w:val="19"/>
          <w:szCs w:val="19"/>
        </w:rPr>
        <w:t xml:space="preserve">  </w:t>
      </w:r>
      <w:r w:rsidRPr="002B31BE">
        <w:rPr>
          <w:rFonts w:asciiTheme="minorHAnsi" w:hAnsiTheme="minorHAnsi" w:cstheme="minorHAnsi"/>
          <w:b/>
          <w:sz w:val="19"/>
          <w:szCs w:val="19"/>
        </w:rPr>
        <w:t xml:space="preserve">- </w:t>
      </w:r>
      <w:r w:rsidR="005C7C7A">
        <w:rPr>
          <w:rFonts w:asciiTheme="minorHAnsi" w:hAnsiTheme="minorHAnsi" w:cstheme="minorHAnsi"/>
          <w:b/>
          <w:sz w:val="19"/>
          <w:szCs w:val="19"/>
        </w:rPr>
        <w:t xml:space="preserve">  </w:t>
      </w:r>
      <w:r w:rsidRPr="002B31BE">
        <w:rPr>
          <w:rFonts w:asciiTheme="minorHAnsi" w:hAnsiTheme="minorHAnsi" w:cstheme="minorHAnsi"/>
          <w:b/>
          <w:sz w:val="19"/>
          <w:szCs w:val="19"/>
        </w:rPr>
        <w:t xml:space="preserve">Interpretazione dell’accordo quadro </w:t>
      </w:r>
    </w:p>
    <w:p w:rsidR="002B31BE"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1. Nel richiamare integralm</w:t>
      </w:r>
      <w:r w:rsidR="00F24581">
        <w:rPr>
          <w:rFonts w:asciiTheme="minorHAnsi" w:hAnsiTheme="minorHAnsi" w:cstheme="minorHAnsi"/>
          <w:sz w:val="19"/>
          <w:szCs w:val="19"/>
        </w:rPr>
        <w:t>ente quanto stabilito al CAPO 2 del Capitolato Speciale d’Appalto</w:t>
      </w:r>
      <w:r w:rsidRPr="00B60CB8">
        <w:rPr>
          <w:rFonts w:asciiTheme="minorHAnsi" w:hAnsiTheme="minorHAnsi" w:cstheme="minorHAnsi"/>
          <w:sz w:val="19"/>
          <w:szCs w:val="19"/>
        </w:rPr>
        <w:t xml:space="preserve"> – Norme Generali, le parti comparse convengono e accettano senza riserva alcuna che In caso di discordanza tra i vari elaborati di progetto vale la soluzione più aderente alle finalità per le quali il lavoro è stato progettato e comunque quella meglio rispondente ai criteri di ragionevolezza e di buona tecnica esecutiva.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2. In caso di norme del presente accordo quadro tra loro non compatibili o apparentemente non compatibili, trovano applicazione in primo luogo le norme eccezionali o quelle che fanno eccezione a regole generali, in secondo luogo quelle maggiormente conformi alle disposizioni legislative o regolamentari oppure all'ordinamento giuridico, in terzo luogo quelle di maggior dettaglio e infine </w:t>
      </w:r>
      <w:r w:rsidR="002B31BE">
        <w:rPr>
          <w:rFonts w:asciiTheme="minorHAnsi" w:hAnsiTheme="minorHAnsi" w:cstheme="minorHAnsi"/>
          <w:sz w:val="19"/>
          <w:szCs w:val="19"/>
        </w:rPr>
        <w:t xml:space="preserve">quelle di carattere ordinario.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3. L'interpretazione delle clausole contrattuali, così come delle disposizioni del presente accordo quadro, è fatta tenendo conto delle finalità del contratto e dei risultati ricercati con l'attuazione del progetto approvato; per ogni altra evenienza trovano applicazione gli articoli da 1362 a 1369 del codice civile.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2B31BE" w:rsidRDefault="00B60CB8" w:rsidP="002B31BE">
      <w:pPr>
        <w:ind w:left="708"/>
        <w:jc w:val="both"/>
        <w:rPr>
          <w:rFonts w:asciiTheme="minorHAnsi" w:hAnsiTheme="minorHAnsi" w:cstheme="minorHAnsi"/>
          <w:b/>
          <w:sz w:val="19"/>
          <w:szCs w:val="19"/>
        </w:rPr>
      </w:pPr>
      <w:r w:rsidRPr="002B31BE">
        <w:rPr>
          <w:rFonts w:asciiTheme="minorHAnsi" w:hAnsiTheme="minorHAnsi" w:cstheme="minorHAnsi"/>
          <w:b/>
          <w:sz w:val="19"/>
          <w:szCs w:val="19"/>
        </w:rPr>
        <w:t xml:space="preserve">Art. 6   -  </w:t>
      </w:r>
      <w:r w:rsidR="005C7C7A">
        <w:rPr>
          <w:rFonts w:asciiTheme="minorHAnsi" w:hAnsiTheme="minorHAnsi" w:cstheme="minorHAnsi"/>
          <w:b/>
          <w:sz w:val="19"/>
          <w:szCs w:val="19"/>
        </w:rPr>
        <w:t xml:space="preserve"> </w:t>
      </w:r>
      <w:r w:rsidRPr="002B31BE">
        <w:rPr>
          <w:rFonts w:asciiTheme="minorHAnsi" w:hAnsiTheme="minorHAnsi" w:cstheme="minorHAnsi"/>
          <w:b/>
          <w:sz w:val="19"/>
          <w:szCs w:val="19"/>
        </w:rPr>
        <w:t xml:space="preserve">Documenti  Contrattuali  </w:t>
      </w:r>
    </w:p>
    <w:p w:rsidR="002B31BE"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1.  L'Accordo Quadro viene affidato sotto l'osservanza delle norme condizioni, patti,  obblighi, oneri e modalità  dedotti  e risultanti  dal presente atto, allegati compresi.  </w:t>
      </w:r>
    </w:p>
    <w:p w:rsidR="002B31BE"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2. Fanno parte integrante e sostanziale dell'Accordo Quadro e vengono ad esso allegati: </w:t>
      </w:r>
    </w:p>
    <w:p w:rsidR="001556F0" w:rsidRDefault="001556F0" w:rsidP="002B31BE">
      <w:pPr>
        <w:pStyle w:val="Paragrafoelenco"/>
        <w:numPr>
          <w:ilvl w:val="0"/>
          <w:numId w:val="31"/>
        </w:numPr>
        <w:jc w:val="both"/>
        <w:rPr>
          <w:rFonts w:asciiTheme="minorHAnsi" w:hAnsiTheme="minorHAnsi" w:cstheme="minorHAnsi"/>
          <w:sz w:val="19"/>
          <w:szCs w:val="19"/>
        </w:rPr>
      </w:pPr>
      <w:r>
        <w:rPr>
          <w:rFonts w:asciiTheme="minorHAnsi" w:hAnsiTheme="minorHAnsi" w:cstheme="minorHAnsi"/>
          <w:sz w:val="19"/>
          <w:szCs w:val="19"/>
        </w:rPr>
        <w:t>Aree d’intervento (Allegato A);</w:t>
      </w:r>
    </w:p>
    <w:p w:rsidR="001556F0" w:rsidRDefault="001556F0" w:rsidP="002B31BE">
      <w:pPr>
        <w:pStyle w:val="Paragrafoelenco"/>
        <w:numPr>
          <w:ilvl w:val="0"/>
          <w:numId w:val="31"/>
        </w:numPr>
        <w:jc w:val="both"/>
        <w:rPr>
          <w:rFonts w:asciiTheme="minorHAnsi" w:hAnsiTheme="minorHAnsi" w:cstheme="minorHAnsi"/>
          <w:sz w:val="19"/>
          <w:szCs w:val="19"/>
        </w:rPr>
      </w:pPr>
      <w:r>
        <w:rPr>
          <w:rFonts w:asciiTheme="minorHAnsi" w:hAnsiTheme="minorHAnsi" w:cstheme="minorHAnsi"/>
          <w:sz w:val="19"/>
          <w:szCs w:val="19"/>
        </w:rPr>
        <w:t>Elenco prezzi lavori (Allegato B);</w:t>
      </w:r>
    </w:p>
    <w:p w:rsidR="002B31BE" w:rsidRDefault="002B31BE" w:rsidP="002B31BE">
      <w:pPr>
        <w:pStyle w:val="Paragrafoelenco"/>
        <w:numPr>
          <w:ilvl w:val="0"/>
          <w:numId w:val="31"/>
        </w:numPr>
        <w:jc w:val="both"/>
        <w:rPr>
          <w:rFonts w:asciiTheme="minorHAnsi" w:hAnsiTheme="minorHAnsi" w:cstheme="minorHAnsi"/>
          <w:sz w:val="19"/>
          <w:szCs w:val="19"/>
        </w:rPr>
      </w:pPr>
      <w:r w:rsidRPr="002B31BE">
        <w:rPr>
          <w:rFonts w:asciiTheme="minorHAnsi" w:hAnsiTheme="minorHAnsi" w:cstheme="minorHAnsi"/>
          <w:sz w:val="19"/>
          <w:szCs w:val="19"/>
        </w:rPr>
        <w:t>Elenco prezzi unitari oneri per la sicurezza speci</w:t>
      </w:r>
      <w:r w:rsidR="001556F0">
        <w:rPr>
          <w:rFonts w:asciiTheme="minorHAnsi" w:hAnsiTheme="minorHAnsi" w:cstheme="minorHAnsi"/>
          <w:sz w:val="19"/>
          <w:szCs w:val="19"/>
        </w:rPr>
        <w:t>ali (Allegato C</w:t>
      </w:r>
      <w:r w:rsidRPr="002B31BE">
        <w:rPr>
          <w:rFonts w:asciiTheme="minorHAnsi" w:hAnsiTheme="minorHAnsi" w:cstheme="minorHAnsi"/>
          <w:sz w:val="19"/>
          <w:szCs w:val="19"/>
        </w:rPr>
        <w:t>)</w:t>
      </w:r>
      <w:r>
        <w:rPr>
          <w:rFonts w:asciiTheme="minorHAnsi" w:hAnsiTheme="minorHAnsi" w:cstheme="minorHAnsi"/>
          <w:sz w:val="19"/>
          <w:szCs w:val="19"/>
        </w:rPr>
        <w:t>;</w:t>
      </w:r>
    </w:p>
    <w:p w:rsidR="002B31BE" w:rsidRDefault="002B31BE" w:rsidP="002B31BE">
      <w:pPr>
        <w:pStyle w:val="Paragrafoelenco"/>
        <w:numPr>
          <w:ilvl w:val="0"/>
          <w:numId w:val="31"/>
        </w:numPr>
        <w:jc w:val="both"/>
        <w:rPr>
          <w:rFonts w:asciiTheme="minorHAnsi" w:hAnsiTheme="minorHAnsi" w:cstheme="minorHAnsi"/>
          <w:sz w:val="19"/>
          <w:szCs w:val="19"/>
        </w:rPr>
      </w:pPr>
      <w:r w:rsidRPr="002B31BE">
        <w:rPr>
          <w:rFonts w:asciiTheme="minorHAnsi" w:hAnsiTheme="minorHAnsi" w:cstheme="minorHAnsi"/>
          <w:sz w:val="19"/>
          <w:szCs w:val="19"/>
        </w:rPr>
        <w:t>Capitolato Speciale di Appalto – Norme generali (Allegato</w:t>
      </w:r>
      <w:r w:rsidR="001556F0">
        <w:rPr>
          <w:rFonts w:asciiTheme="minorHAnsi" w:hAnsiTheme="minorHAnsi" w:cstheme="minorHAnsi"/>
          <w:sz w:val="19"/>
          <w:szCs w:val="19"/>
        </w:rPr>
        <w:t xml:space="preserve"> D</w:t>
      </w:r>
      <w:r w:rsidRPr="002B31BE">
        <w:rPr>
          <w:rFonts w:asciiTheme="minorHAnsi" w:hAnsiTheme="minorHAnsi" w:cstheme="minorHAnsi"/>
          <w:sz w:val="19"/>
          <w:szCs w:val="19"/>
        </w:rPr>
        <w:t>)</w:t>
      </w:r>
      <w:r>
        <w:rPr>
          <w:rFonts w:asciiTheme="minorHAnsi" w:hAnsiTheme="minorHAnsi" w:cstheme="minorHAnsi"/>
          <w:sz w:val="19"/>
          <w:szCs w:val="19"/>
        </w:rPr>
        <w:t>;</w:t>
      </w:r>
    </w:p>
    <w:p w:rsidR="002B31BE" w:rsidRPr="002B31BE" w:rsidRDefault="00CE6E53" w:rsidP="002B31BE">
      <w:pPr>
        <w:pStyle w:val="Paragrafoelenco"/>
        <w:numPr>
          <w:ilvl w:val="0"/>
          <w:numId w:val="31"/>
        </w:numPr>
        <w:spacing w:after="0"/>
        <w:jc w:val="both"/>
        <w:rPr>
          <w:rFonts w:asciiTheme="minorHAnsi" w:hAnsiTheme="minorHAnsi" w:cstheme="minorHAnsi"/>
          <w:sz w:val="19"/>
          <w:szCs w:val="19"/>
        </w:rPr>
      </w:pPr>
      <w:r>
        <w:rPr>
          <w:rFonts w:asciiTheme="minorHAnsi" w:hAnsiTheme="minorHAnsi" w:cstheme="minorHAnsi"/>
          <w:sz w:val="19"/>
          <w:szCs w:val="19"/>
        </w:rPr>
        <w:t>S</w:t>
      </w:r>
      <w:r w:rsidR="002B31BE" w:rsidRPr="002B31BE">
        <w:rPr>
          <w:rFonts w:asciiTheme="minorHAnsi" w:hAnsiTheme="minorHAnsi" w:cstheme="minorHAnsi"/>
          <w:sz w:val="19"/>
          <w:szCs w:val="19"/>
        </w:rPr>
        <w:t>chema di C</w:t>
      </w:r>
      <w:r w:rsidR="001556F0">
        <w:rPr>
          <w:rFonts w:asciiTheme="minorHAnsi" w:hAnsiTheme="minorHAnsi" w:cstheme="minorHAnsi"/>
          <w:sz w:val="19"/>
          <w:szCs w:val="19"/>
        </w:rPr>
        <w:t>ontratto Applicativo (Allegato E</w:t>
      </w:r>
      <w:r w:rsidR="002B31BE" w:rsidRPr="002B31BE">
        <w:rPr>
          <w:rFonts w:asciiTheme="minorHAnsi" w:hAnsiTheme="minorHAnsi" w:cstheme="minorHAnsi"/>
          <w:sz w:val="19"/>
          <w:szCs w:val="19"/>
        </w:rPr>
        <w:t>)</w:t>
      </w:r>
      <w:r w:rsidR="001B780B">
        <w:rPr>
          <w:rFonts w:asciiTheme="minorHAnsi" w:hAnsiTheme="minorHAnsi" w:cstheme="minorHAnsi"/>
          <w:sz w:val="19"/>
          <w:szCs w:val="19"/>
        </w:rPr>
        <w:t>.</w:t>
      </w:r>
    </w:p>
    <w:p w:rsidR="002B31BE"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3. Fanno parte integrante e sostanziale dell’Accordo Quadro, anche se non mate</w:t>
      </w:r>
      <w:r w:rsidR="00CE6E53">
        <w:rPr>
          <w:rFonts w:asciiTheme="minorHAnsi" w:hAnsiTheme="minorHAnsi" w:cstheme="minorHAnsi"/>
          <w:sz w:val="19"/>
          <w:szCs w:val="19"/>
        </w:rPr>
        <w:t>rialmente e fisicamente allegati</w:t>
      </w:r>
      <w:r w:rsidRPr="00B60CB8">
        <w:rPr>
          <w:rFonts w:asciiTheme="minorHAnsi" w:hAnsiTheme="minorHAnsi" w:cstheme="minorHAnsi"/>
          <w:sz w:val="19"/>
          <w:szCs w:val="19"/>
        </w:rPr>
        <w:t xml:space="preserve">: </w:t>
      </w:r>
    </w:p>
    <w:p w:rsidR="002B31BE" w:rsidRDefault="00545F94" w:rsidP="002B31BE">
      <w:pPr>
        <w:pStyle w:val="Paragrafoelenco"/>
        <w:numPr>
          <w:ilvl w:val="0"/>
          <w:numId w:val="32"/>
        </w:numPr>
        <w:spacing w:after="0"/>
        <w:jc w:val="both"/>
        <w:rPr>
          <w:rFonts w:asciiTheme="minorHAnsi" w:hAnsiTheme="minorHAnsi" w:cstheme="minorHAnsi"/>
          <w:sz w:val="19"/>
          <w:szCs w:val="19"/>
        </w:rPr>
      </w:pPr>
      <w:r>
        <w:rPr>
          <w:rFonts w:asciiTheme="minorHAnsi" w:hAnsiTheme="minorHAnsi" w:cstheme="minorHAnsi"/>
          <w:sz w:val="19"/>
          <w:szCs w:val="19"/>
        </w:rPr>
        <w:t>Atti del</w:t>
      </w:r>
      <w:r w:rsidR="001556F0">
        <w:rPr>
          <w:rFonts w:asciiTheme="minorHAnsi" w:hAnsiTheme="minorHAnsi" w:cstheme="minorHAnsi"/>
          <w:sz w:val="19"/>
          <w:szCs w:val="19"/>
        </w:rPr>
        <w:t xml:space="preserve"> progetto approvato con decreto </w:t>
      </w:r>
      <w:r w:rsidR="00E37C0B">
        <w:rPr>
          <w:rFonts w:asciiTheme="minorHAnsi" w:hAnsiTheme="minorHAnsi" w:cstheme="minorHAnsi"/>
          <w:sz w:val="19"/>
          <w:szCs w:val="19"/>
        </w:rPr>
        <w:t>n. 38 del 31</w:t>
      </w:r>
      <w:r w:rsidR="001556F0">
        <w:rPr>
          <w:rFonts w:asciiTheme="minorHAnsi" w:hAnsiTheme="minorHAnsi" w:cstheme="minorHAnsi"/>
          <w:sz w:val="19"/>
          <w:szCs w:val="19"/>
        </w:rPr>
        <w:t>/05/2019</w:t>
      </w:r>
      <w:r w:rsidR="001B780B">
        <w:rPr>
          <w:rFonts w:asciiTheme="minorHAnsi" w:hAnsiTheme="minorHAnsi" w:cstheme="minorHAnsi"/>
          <w:sz w:val="19"/>
          <w:szCs w:val="19"/>
        </w:rPr>
        <w:t>.</w:t>
      </w:r>
      <w:r w:rsidR="00B60CB8" w:rsidRPr="002B31BE">
        <w:rPr>
          <w:rFonts w:asciiTheme="minorHAnsi" w:hAnsiTheme="minorHAnsi" w:cstheme="minorHAnsi"/>
          <w:sz w:val="19"/>
          <w:szCs w:val="19"/>
        </w:rPr>
        <w:t xml:space="preserve"> </w:t>
      </w:r>
    </w:p>
    <w:p w:rsidR="001B780B" w:rsidRDefault="00B60CB8" w:rsidP="002B31BE">
      <w:pPr>
        <w:jc w:val="both"/>
        <w:rPr>
          <w:rFonts w:asciiTheme="minorHAnsi" w:hAnsiTheme="minorHAnsi" w:cstheme="minorHAnsi"/>
          <w:sz w:val="19"/>
          <w:szCs w:val="19"/>
        </w:rPr>
      </w:pPr>
      <w:r w:rsidRPr="002B31BE">
        <w:rPr>
          <w:rFonts w:asciiTheme="minorHAnsi" w:hAnsiTheme="minorHAnsi" w:cstheme="minorHAnsi"/>
          <w:sz w:val="19"/>
          <w:szCs w:val="19"/>
        </w:rPr>
        <w:t xml:space="preserve">4. Fanno parte integrante  e  sostanziale di ciascun contratto applicativo e verranno ad esso allegati: </w:t>
      </w:r>
    </w:p>
    <w:p w:rsidR="001B780B" w:rsidRDefault="00B60CB8" w:rsidP="001B780B">
      <w:pPr>
        <w:pStyle w:val="Paragrafoelenco"/>
        <w:numPr>
          <w:ilvl w:val="0"/>
          <w:numId w:val="32"/>
        </w:numPr>
        <w:spacing w:after="0"/>
        <w:jc w:val="both"/>
        <w:rPr>
          <w:rFonts w:asciiTheme="minorHAnsi" w:hAnsiTheme="minorHAnsi" w:cstheme="minorHAnsi"/>
          <w:sz w:val="19"/>
          <w:szCs w:val="19"/>
        </w:rPr>
      </w:pPr>
      <w:r w:rsidRPr="001B780B">
        <w:rPr>
          <w:rFonts w:asciiTheme="minorHAnsi" w:hAnsiTheme="minorHAnsi" w:cstheme="minorHAnsi"/>
          <w:sz w:val="19"/>
          <w:szCs w:val="19"/>
        </w:rPr>
        <w:t xml:space="preserve">Computo metrico estimativo e quadro economico. </w:t>
      </w:r>
    </w:p>
    <w:p w:rsidR="008757C5" w:rsidRDefault="001B780B" w:rsidP="001B780B">
      <w:pPr>
        <w:jc w:val="both"/>
        <w:rPr>
          <w:rFonts w:asciiTheme="minorHAnsi" w:hAnsiTheme="minorHAnsi" w:cstheme="minorHAnsi"/>
          <w:sz w:val="19"/>
          <w:szCs w:val="19"/>
        </w:rPr>
      </w:pPr>
      <w:r>
        <w:rPr>
          <w:rFonts w:asciiTheme="minorHAnsi" w:hAnsiTheme="minorHAnsi" w:cstheme="minorHAnsi"/>
          <w:sz w:val="19"/>
          <w:szCs w:val="19"/>
        </w:rPr>
        <w:t xml:space="preserve">5. </w:t>
      </w:r>
      <w:r w:rsidR="00B60CB8" w:rsidRPr="001B780B">
        <w:rPr>
          <w:rFonts w:asciiTheme="minorHAnsi" w:hAnsiTheme="minorHAnsi" w:cstheme="minorHAnsi"/>
          <w:sz w:val="19"/>
          <w:szCs w:val="19"/>
        </w:rPr>
        <w:t xml:space="preserve">Fanno altresì parte integrante e sostanziale di ciascun contratto applicativo, anche se non materialmente  e  fisicamente allegati al medesimo: </w:t>
      </w:r>
    </w:p>
    <w:p w:rsidR="008757C5" w:rsidRDefault="00B60CB8" w:rsidP="008757C5">
      <w:pPr>
        <w:pStyle w:val="Paragrafoelenco"/>
        <w:numPr>
          <w:ilvl w:val="0"/>
          <w:numId w:val="32"/>
        </w:numPr>
        <w:jc w:val="both"/>
        <w:rPr>
          <w:rFonts w:asciiTheme="minorHAnsi" w:hAnsiTheme="minorHAnsi" w:cstheme="minorHAnsi"/>
          <w:sz w:val="19"/>
          <w:szCs w:val="19"/>
        </w:rPr>
      </w:pPr>
      <w:r w:rsidRPr="008757C5">
        <w:rPr>
          <w:rFonts w:asciiTheme="minorHAnsi" w:hAnsiTheme="minorHAnsi" w:cstheme="minorHAnsi"/>
          <w:sz w:val="19"/>
          <w:szCs w:val="19"/>
        </w:rPr>
        <w:t>Accordo Quadro</w:t>
      </w:r>
      <w:r w:rsidR="008757C5">
        <w:rPr>
          <w:rFonts w:asciiTheme="minorHAnsi" w:hAnsiTheme="minorHAnsi" w:cstheme="minorHAnsi"/>
          <w:sz w:val="19"/>
          <w:szCs w:val="19"/>
        </w:rPr>
        <w:t>;</w:t>
      </w:r>
    </w:p>
    <w:p w:rsidR="008757C5" w:rsidRDefault="00B60CB8" w:rsidP="008757C5">
      <w:pPr>
        <w:pStyle w:val="Paragrafoelenco"/>
        <w:numPr>
          <w:ilvl w:val="0"/>
          <w:numId w:val="32"/>
        </w:numPr>
        <w:jc w:val="both"/>
        <w:rPr>
          <w:rFonts w:asciiTheme="minorHAnsi" w:hAnsiTheme="minorHAnsi" w:cstheme="minorHAnsi"/>
          <w:sz w:val="19"/>
          <w:szCs w:val="19"/>
        </w:rPr>
      </w:pPr>
      <w:r w:rsidRPr="008757C5">
        <w:rPr>
          <w:rFonts w:asciiTheme="minorHAnsi" w:hAnsiTheme="minorHAnsi" w:cstheme="minorHAnsi"/>
          <w:sz w:val="19"/>
          <w:szCs w:val="19"/>
        </w:rPr>
        <w:t>tutti gli elaborati grafici e le relazioni del progetto in appalto, ivi compresi i particolari</w:t>
      </w:r>
      <w:r w:rsidR="008757C5">
        <w:rPr>
          <w:rFonts w:asciiTheme="minorHAnsi" w:hAnsiTheme="minorHAnsi" w:cstheme="minorHAnsi"/>
          <w:sz w:val="19"/>
          <w:szCs w:val="19"/>
        </w:rPr>
        <w:t xml:space="preserve"> costruttivi  il crono programma;</w:t>
      </w:r>
    </w:p>
    <w:p w:rsidR="003A2284" w:rsidRDefault="008757C5" w:rsidP="003A2284">
      <w:pPr>
        <w:pStyle w:val="Paragrafoelenco"/>
        <w:numPr>
          <w:ilvl w:val="0"/>
          <w:numId w:val="32"/>
        </w:numPr>
        <w:spacing w:after="0"/>
        <w:jc w:val="both"/>
        <w:rPr>
          <w:rFonts w:asciiTheme="minorHAnsi" w:hAnsiTheme="minorHAnsi" w:cstheme="minorHAnsi"/>
          <w:sz w:val="19"/>
          <w:szCs w:val="19"/>
        </w:rPr>
      </w:pPr>
      <w:r>
        <w:rPr>
          <w:rFonts w:asciiTheme="minorHAnsi" w:hAnsiTheme="minorHAnsi" w:cstheme="minorHAnsi"/>
          <w:sz w:val="19"/>
          <w:szCs w:val="19"/>
        </w:rPr>
        <w:t>Pia</w:t>
      </w:r>
      <w:r w:rsidR="00B60CB8" w:rsidRPr="008757C5">
        <w:rPr>
          <w:rFonts w:asciiTheme="minorHAnsi" w:hAnsiTheme="minorHAnsi" w:cstheme="minorHAnsi"/>
          <w:sz w:val="19"/>
          <w:szCs w:val="19"/>
        </w:rPr>
        <w:t xml:space="preserve">no di sicurezza e coordinamento di cui all'art. 100 del </w:t>
      </w:r>
      <w:proofErr w:type="spellStart"/>
      <w:r w:rsidR="00B60CB8" w:rsidRPr="008757C5">
        <w:rPr>
          <w:rFonts w:asciiTheme="minorHAnsi" w:hAnsiTheme="minorHAnsi" w:cstheme="minorHAnsi"/>
          <w:sz w:val="19"/>
          <w:szCs w:val="19"/>
        </w:rPr>
        <w:t>D.Lgs.</w:t>
      </w:r>
      <w:proofErr w:type="spellEnd"/>
      <w:r>
        <w:rPr>
          <w:rFonts w:asciiTheme="minorHAnsi" w:hAnsiTheme="minorHAnsi" w:cstheme="minorHAnsi"/>
          <w:sz w:val="19"/>
          <w:szCs w:val="19"/>
        </w:rPr>
        <w:t xml:space="preserve"> </w:t>
      </w:r>
      <w:r w:rsidR="00B60CB8" w:rsidRPr="008757C5">
        <w:rPr>
          <w:rFonts w:asciiTheme="minorHAnsi" w:hAnsiTheme="minorHAnsi" w:cstheme="minorHAnsi"/>
          <w:sz w:val="19"/>
          <w:szCs w:val="19"/>
        </w:rPr>
        <w:t>81/2008 e le eventuali proposte</w:t>
      </w:r>
      <w:r w:rsidR="003A2284">
        <w:rPr>
          <w:rFonts w:asciiTheme="minorHAnsi" w:hAnsiTheme="minorHAnsi" w:cstheme="minorHAnsi"/>
          <w:sz w:val="19"/>
          <w:szCs w:val="19"/>
        </w:rPr>
        <w:t xml:space="preserve"> integrative al piano medesimo.</w:t>
      </w:r>
    </w:p>
    <w:p w:rsidR="00B60CB8" w:rsidRPr="003A2284" w:rsidRDefault="00B60CB8" w:rsidP="003A2284">
      <w:pPr>
        <w:jc w:val="both"/>
        <w:rPr>
          <w:rFonts w:asciiTheme="minorHAnsi" w:hAnsiTheme="minorHAnsi" w:cstheme="minorHAnsi"/>
          <w:sz w:val="19"/>
          <w:szCs w:val="19"/>
        </w:rPr>
      </w:pPr>
      <w:r w:rsidRPr="003A2284">
        <w:rPr>
          <w:rFonts w:asciiTheme="minorHAnsi" w:hAnsiTheme="minorHAnsi" w:cstheme="minorHAnsi"/>
          <w:sz w:val="19"/>
          <w:szCs w:val="19"/>
        </w:rPr>
        <w:t xml:space="preserve">6. Sono in ogni caso contrattualmente  vincolanti  tutte le  leggi e le norme vigenti e comunque applicabili in materia di lavori pubblici al momento dell'affidamento di ciascun contratto applicativo.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1B780B" w:rsidRDefault="00B60CB8" w:rsidP="001B5227">
      <w:pPr>
        <w:ind w:left="708"/>
        <w:jc w:val="both"/>
        <w:rPr>
          <w:rFonts w:asciiTheme="minorHAnsi" w:hAnsiTheme="minorHAnsi" w:cstheme="minorHAnsi"/>
          <w:b/>
          <w:sz w:val="19"/>
          <w:szCs w:val="19"/>
        </w:rPr>
      </w:pPr>
      <w:r w:rsidRPr="001B780B">
        <w:rPr>
          <w:rFonts w:asciiTheme="minorHAnsi" w:hAnsiTheme="minorHAnsi" w:cstheme="minorHAnsi"/>
          <w:b/>
          <w:sz w:val="19"/>
          <w:szCs w:val="19"/>
        </w:rPr>
        <w:t xml:space="preserve">Art. 7   -  </w:t>
      </w:r>
      <w:r w:rsidR="005C7C7A">
        <w:rPr>
          <w:rFonts w:asciiTheme="minorHAnsi" w:hAnsiTheme="minorHAnsi" w:cstheme="minorHAnsi"/>
          <w:b/>
          <w:sz w:val="19"/>
          <w:szCs w:val="19"/>
        </w:rPr>
        <w:t xml:space="preserve"> </w:t>
      </w:r>
      <w:r w:rsidRPr="001B780B">
        <w:rPr>
          <w:rFonts w:asciiTheme="minorHAnsi" w:hAnsiTheme="minorHAnsi" w:cstheme="minorHAnsi"/>
          <w:b/>
          <w:sz w:val="19"/>
          <w:szCs w:val="19"/>
        </w:rPr>
        <w:t>Modalità e tempi di stip</w:t>
      </w:r>
      <w:r w:rsidR="001B780B" w:rsidRPr="001B780B">
        <w:rPr>
          <w:rFonts w:asciiTheme="minorHAnsi" w:hAnsiTheme="minorHAnsi" w:cstheme="minorHAnsi"/>
          <w:b/>
          <w:sz w:val="19"/>
          <w:szCs w:val="19"/>
        </w:rPr>
        <w:t xml:space="preserve">ula dei contratti applicativi  </w:t>
      </w:r>
    </w:p>
    <w:p w:rsidR="008757C5"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1. Durante la  vigenza del presente Accordo Quadro</w:t>
      </w:r>
      <w:r w:rsidR="008757C5">
        <w:rPr>
          <w:rFonts w:asciiTheme="minorHAnsi" w:hAnsiTheme="minorHAnsi" w:cstheme="minorHAnsi"/>
          <w:sz w:val="19"/>
          <w:szCs w:val="19"/>
        </w:rPr>
        <w:t>,</w:t>
      </w:r>
      <w:r w:rsidRPr="00B60CB8">
        <w:rPr>
          <w:rFonts w:asciiTheme="minorHAnsi" w:hAnsiTheme="minorHAnsi" w:cstheme="minorHAnsi"/>
          <w:sz w:val="19"/>
          <w:szCs w:val="19"/>
        </w:rPr>
        <w:t xml:space="preserve"> </w:t>
      </w:r>
      <w:r w:rsidR="00F24581">
        <w:rPr>
          <w:rFonts w:asciiTheme="minorHAnsi" w:hAnsiTheme="minorHAnsi" w:cstheme="minorHAnsi"/>
          <w:sz w:val="19"/>
          <w:szCs w:val="19"/>
        </w:rPr>
        <w:t xml:space="preserve">il committente </w:t>
      </w:r>
      <w:r w:rsidRPr="00B60CB8">
        <w:rPr>
          <w:rFonts w:asciiTheme="minorHAnsi" w:hAnsiTheme="minorHAnsi" w:cstheme="minorHAnsi"/>
          <w:sz w:val="19"/>
          <w:szCs w:val="19"/>
        </w:rPr>
        <w:t>procederà all'approvazione di progetti esecutivi per l'appalto</w:t>
      </w:r>
      <w:r w:rsidR="008757C5">
        <w:rPr>
          <w:rFonts w:asciiTheme="minorHAnsi" w:hAnsiTheme="minorHAnsi" w:cstheme="minorHAnsi"/>
          <w:sz w:val="19"/>
          <w:szCs w:val="19"/>
        </w:rPr>
        <w:t xml:space="preserve"> della presente procedura</w:t>
      </w:r>
      <w:r w:rsidRPr="00B60CB8">
        <w:rPr>
          <w:rFonts w:asciiTheme="minorHAnsi" w:hAnsiTheme="minorHAnsi" w:cstheme="minorHAnsi"/>
          <w:sz w:val="19"/>
          <w:szCs w:val="19"/>
        </w:rPr>
        <w:t xml:space="preserve">. </w:t>
      </w:r>
    </w:p>
    <w:p w:rsidR="003A2284" w:rsidRDefault="003A2284" w:rsidP="00B60CB8">
      <w:pPr>
        <w:jc w:val="both"/>
        <w:rPr>
          <w:rFonts w:asciiTheme="minorHAnsi" w:hAnsiTheme="minorHAnsi" w:cstheme="minorHAnsi"/>
          <w:sz w:val="19"/>
          <w:szCs w:val="19"/>
        </w:rPr>
      </w:pPr>
      <w:r>
        <w:rPr>
          <w:rFonts w:asciiTheme="minorHAnsi" w:hAnsiTheme="minorHAnsi" w:cstheme="minorHAnsi"/>
          <w:sz w:val="19"/>
          <w:szCs w:val="19"/>
        </w:rPr>
        <w:t>2. È facoltà del committente affidare l’intero importo dei lavori previsti dal p</w:t>
      </w:r>
      <w:r w:rsidR="00CE6E53">
        <w:rPr>
          <w:rFonts w:asciiTheme="minorHAnsi" w:hAnsiTheme="minorHAnsi" w:cstheme="minorHAnsi"/>
          <w:sz w:val="19"/>
          <w:szCs w:val="19"/>
        </w:rPr>
        <w:t>resente Accordo Quadro anche mediante</w:t>
      </w:r>
      <w:r>
        <w:rPr>
          <w:rFonts w:asciiTheme="minorHAnsi" w:hAnsiTheme="minorHAnsi" w:cstheme="minorHAnsi"/>
          <w:sz w:val="19"/>
          <w:szCs w:val="19"/>
        </w:rPr>
        <w:t xml:space="preserve"> unico contratto applicativo.</w:t>
      </w:r>
    </w:p>
    <w:p w:rsidR="008757C5" w:rsidRDefault="003A2284" w:rsidP="00B60CB8">
      <w:pPr>
        <w:jc w:val="both"/>
        <w:rPr>
          <w:rFonts w:asciiTheme="minorHAnsi" w:hAnsiTheme="minorHAnsi" w:cstheme="minorHAnsi"/>
          <w:sz w:val="19"/>
          <w:szCs w:val="19"/>
        </w:rPr>
      </w:pPr>
      <w:r>
        <w:rPr>
          <w:rFonts w:asciiTheme="minorHAnsi" w:hAnsiTheme="minorHAnsi" w:cstheme="minorHAnsi"/>
          <w:sz w:val="19"/>
          <w:szCs w:val="19"/>
        </w:rPr>
        <w:lastRenderedPageBreak/>
        <w:t>3. È</w:t>
      </w:r>
      <w:r w:rsidR="00B60CB8" w:rsidRPr="00B60CB8">
        <w:rPr>
          <w:rFonts w:asciiTheme="minorHAnsi" w:hAnsiTheme="minorHAnsi" w:cstheme="minorHAnsi"/>
          <w:sz w:val="19"/>
          <w:szCs w:val="19"/>
        </w:rPr>
        <w:t xml:space="preserve"> facoltà  </w:t>
      </w:r>
      <w:r w:rsidR="00F24581">
        <w:rPr>
          <w:rFonts w:asciiTheme="minorHAnsi" w:hAnsiTheme="minorHAnsi" w:cstheme="minorHAnsi"/>
          <w:sz w:val="19"/>
          <w:szCs w:val="19"/>
        </w:rPr>
        <w:t>del Committente</w:t>
      </w:r>
      <w:r w:rsidR="00F24581" w:rsidRPr="00B60CB8">
        <w:rPr>
          <w:rFonts w:asciiTheme="minorHAnsi" w:hAnsiTheme="minorHAnsi" w:cstheme="minorHAnsi"/>
          <w:sz w:val="19"/>
          <w:szCs w:val="19"/>
        </w:rPr>
        <w:t xml:space="preserve"> </w:t>
      </w:r>
      <w:r w:rsidR="00B60CB8" w:rsidRPr="00B60CB8">
        <w:rPr>
          <w:rFonts w:asciiTheme="minorHAnsi" w:hAnsiTheme="minorHAnsi" w:cstheme="minorHAnsi"/>
          <w:sz w:val="19"/>
          <w:szCs w:val="19"/>
        </w:rPr>
        <w:t xml:space="preserve">procedere ad affidamenti contemporanei,  in favore dell'Appaltatore,  di una pluralità di contratti  applicativi.  </w:t>
      </w:r>
    </w:p>
    <w:p w:rsidR="008757C5" w:rsidRDefault="003A2284" w:rsidP="00B60CB8">
      <w:pPr>
        <w:jc w:val="both"/>
        <w:rPr>
          <w:rFonts w:asciiTheme="minorHAnsi" w:hAnsiTheme="minorHAnsi" w:cstheme="minorHAnsi"/>
          <w:sz w:val="19"/>
          <w:szCs w:val="19"/>
        </w:rPr>
      </w:pPr>
      <w:r>
        <w:rPr>
          <w:rFonts w:asciiTheme="minorHAnsi" w:hAnsiTheme="minorHAnsi" w:cstheme="minorHAnsi"/>
          <w:sz w:val="19"/>
          <w:szCs w:val="19"/>
        </w:rPr>
        <w:t>4</w:t>
      </w:r>
      <w:r w:rsidR="00B60CB8" w:rsidRPr="00B60CB8">
        <w:rPr>
          <w:rFonts w:asciiTheme="minorHAnsi" w:hAnsiTheme="minorHAnsi" w:cstheme="minorHAnsi"/>
          <w:sz w:val="19"/>
          <w:szCs w:val="19"/>
        </w:rPr>
        <w:t>. Resta in capo all'Appaltatore l'onere della gestione contemporanea di più cantieri garantendo per ciascuno di essi il rispetto delle condizioni di cui al presente Accordo Quadro e di quanto offerto per l'aggiudicazione dell'</w:t>
      </w:r>
      <w:r w:rsidR="008757C5">
        <w:rPr>
          <w:rFonts w:asciiTheme="minorHAnsi" w:hAnsiTheme="minorHAnsi" w:cstheme="minorHAnsi"/>
          <w:sz w:val="19"/>
          <w:szCs w:val="19"/>
        </w:rPr>
        <w:t>accordo stesso</w:t>
      </w:r>
      <w:r w:rsidR="00B60CB8" w:rsidRPr="00B60CB8">
        <w:rPr>
          <w:rFonts w:asciiTheme="minorHAnsi" w:hAnsiTheme="minorHAnsi" w:cstheme="minorHAnsi"/>
          <w:sz w:val="19"/>
          <w:szCs w:val="19"/>
        </w:rPr>
        <w:t xml:space="preserve">. </w:t>
      </w:r>
      <w:r w:rsidR="00B60CB8" w:rsidRPr="008757C5">
        <w:rPr>
          <w:rFonts w:asciiTheme="minorHAnsi" w:hAnsiTheme="minorHAnsi" w:cstheme="minorHAnsi"/>
          <w:b/>
          <w:sz w:val="19"/>
          <w:szCs w:val="19"/>
        </w:rPr>
        <w:t>Nessuna eccezione o richiesta di indennizzo potrà  essere  avanzata dall'Aggiudicatario/Appaltatore per la  contemporaneità di più cantieri.</w:t>
      </w:r>
      <w:r w:rsidR="00B60CB8" w:rsidRPr="00B60CB8">
        <w:rPr>
          <w:rFonts w:asciiTheme="minorHAnsi" w:hAnsiTheme="minorHAnsi" w:cstheme="minorHAnsi"/>
          <w:sz w:val="19"/>
          <w:szCs w:val="19"/>
        </w:rPr>
        <w:t xml:space="preserve">  </w:t>
      </w:r>
    </w:p>
    <w:p w:rsidR="009F3A28" w:rsidRDefault="003A2284" w:rsidP="00B60CB8">
      <w:pPr>
        <w:jc w:val="both"/>
        <w:rPr>
          <w:rFonts w:asciiTheme="minorHAnsi" w:hAnsiTheme="minorHAnsi" w:cstheme="minorHAnsi"/>
          <w:sz w:val="19"/>
          <w:szCs w:val="19"/>
        </w:rPr>
      </w:pPr>
      <w:r>
        <w:rPr>
          <w:rFonts w:asciiTheme="minorHAnsi" w:hAnsiTheme="minorHAnsi" w:cstheme="minorHAnsi"/>
          <w:sz w:val="19"/>
          <w:szCs w:val="19"/>
        </w:rPr>
        <w:t>5</w:t>
      </w:r>
      <w:r w:rsidR="00B60CB8" w:rsidRPr="00B60CB8">
        <w:rPr>
          <w:rFonts w:asciiTheme="minorHAnsi" w:hAnsiTheme="minorHAnsi" w:cstheme="minorHAnsi"/>
          <w:sz w:val="19"/>
          <w:szCs w:val="19"/>
        </w:rPr>
        <w:t>. Per l'attuazione dell'Accordo Quadro è individuato il</w:t>
      </w:r>
      <w:r w:rsidR="00DC618A">
        <w:rPr>
          <w:rFonts w:asciiTheme="minorHAnsi" w:hAnsiTheme="minorHAnsi" w:cstheme="minorHAnsi"/>
          <w:sz w:val="19"/>
          <w:szCs w:val="19"/>
        </w:rPr>
        <w:t xml:space="preserve"> </w:t>
      </w:r>
      <w:r w:rsidR="00E37C0B">
        <w:rPr>
          <w:rFonts w:asciiTheme="minorHAnsi" w:hAnsiTheme="minorHAnsi" w:cstheme="minorHAnsi"/>
          <w:sz w:val="19"/>
          <w:szCs w:val="19"/>
        </w:rPr>
        <w:t>Responsabile del</w:t>
      </w:r>
      <w:r w:rsidR="008757C5">
        <w:rPr>
          <w:rFonts w:asciiTheme="minorHAnsi" w:hAnsiTheme="minorHAnsi" w:cstheme="minorHAnsi"/>
          <w:sz w:val="19"/>
          <w:szCs w:val="19"/>
        </w:rPr>
        <w:t xml:space="preserve"> Procedimento e</w:t>
      </w:r>
      <w:r w:rsidR="00B60CB8" w:rsidRPr="00B60CB8">
        <w:rPr>
          <w:rFonts w:asciiTheme="minorHAnsi" w:hAnsiTheme="minorHAnsi" w:cstheme="minorHAnsi"/>
          <w:sz w:val="19"/>
          <w:szCs w:val="19"/>
        </w:rPr>
        <w:t xml:space="preserve"> per ciascun contratto applicativo saranno nominati il Direttore Lavori </w:t>
      </w:r>
      <w:r>
        <w:rPr>
          <w:rFonts w:asciiTheme="minorHAnsi" w:hAnsiTheme="minorHAnsi" w:cstheme="minorHAnsi"/>
          <w:sz w:val="19"/>
          <w:szCs w:val="19"/>
        </w:rPr>
        <w:t xml:space="preserve">e </w:t>
      </w:r>
      <w:r w:rsidR="00B60CB8" w:rsidRPr="00B60CB8">
        <w:rPr>
          <w:rFonts w:asciiTheme="minorHAnsi" w:hAnsiTheme="minorHAnsi" w:cstheme="minorHAnsi"/>
          <w:sz w:val="19"/>
          <w:szCs w:val="19"/>
        </w:rPr>
        <w:t>il Coordinatore della sicurezza in fase di esecuzione</w:t>
      </w:r>
      <w:r>
        <w:rPr>
          <w:rFonts w:asciiTheme="minorHAnsi" w:hAnsiTheme="minorHAnsi" w:cstheme="minorHAnsi"/>
          <w:sz w:val="19"/>
          <w:szCs w:val="19"/>
        </w:rPr>
        <w:t>,</w:t>
      </w:r>
      <w:r w:rsidR="00B60CB8" w:rsidRPr="00B60CB8">
        <w:rPr>
          <w:rFonts w:asciiTheme="minorHAnsi" w:hAnsiTheme="minorHAnsi" w:cstheme="minorHAnsi"/>
          <w:sz w:val="19"/>
          <w:szCs w:val="19"/>
        </w:rPr>
        <w:t xml:space="preserve"> ai sensi del </w:t>
      </w:r>
      <w:proofErr w:type="spellStart"/>
      <w:r w:rsidR="00B60CB8" w:rsidRPr="00B60CB8">
        <w:rPr>
          <w:rFonts w:asciiTheme="minorHAnsi" w:hAnsiTheme="minorHAnsi" w:cstheme="minorHAnsi"/>
          <w:sz w:val="19"/>
          <w:szCs w:val="19"/>
        </w:rPr>
        <w:t>D.Lgs.</w:t>
      </w:r>
      <w:proofErr w:type="spellEnd"/>
      <w:r w:rsidR="00B60CB8" w:rsidRPr="00B60CB8">
        <w:rPr>
          <w:rFonts w:asciiTheme="minorHAnsi" w:hAnsiTheme="minorHAnsi" w:cstheme="minorHAnsi"/>
          <w:sz w:val="19"/>
          <w:szCs w:val="19"/>
        </w:rPr>
        <w:t xml:space="preserve"> 81/2008.  </w:t>
      </w:r>
    </w:p>
    <w:p w:rsidR="009F3A28" w:rsidRDefault="003A2284" w:rsidP="00B60CB8">
      <w:pPr>
        <w:jc w:val="both"/>
        <w:rPr>
          <w:rFonts w:asciiTheme="minorHAnsi" w:hAnsiTheme="minorHAnsi" w:cstheme="minorHAnsi"/>
          <w:sz w:val="19"/>
          <w:szCs w:val="19"/>
        </w:rPr>
      </w:pPr>
      <w:r>
        <w:rPr>
          <w:rFonts w:asciiTheme="minorHAnsi" w:hAnsiTheme="minorHAnsi" w:cstheme="minorHAnsi"/>
          <w:sz w:val="19"/>
          <w:szCs w:val="19"/>
        </w:rPr>
        <w:t>6</w:t>
      </w:r>
      <w:r w:rsidR="00B60CB8" w:rsidRPr="00B60CB8">
        <w:rPr>
          <w:rFonts w:asciiTheme="minorHAnsi" w:hAnsiTheme="minorHAnsi" w:cstheme="minorHAnsi"/>
          <w:sz w:val="19"/>
          <w:szCs w:val="19"/>
        </w:rPr>
        <w:t>. Il  Responsabile del Procedimento comunicherà all'Appaltatore, per ogni singolo contratto applicativo</w:t>
      </w:r>
      <w:r w:rsidR="009F3A28">
        <w:rPr>
          <w:rFonts w:asciiTheme="minorHAnsi" w:hAnsiTheme="minorHAnsi" w:cstheme="minorHAnsi"/>
          <w:sz w:val="19"/>
          <w:szCs w:val="19"/>
        </w:rPr>
        <w:t>,</w:t>
      </w:r>
      <w:r w:rsidR="00B60CB8" w:rsidRPr="00B60CB8">
        <w:rPr>
          <w:rFonts w:asciiTheme="minorHAnsi" w:hAnsiTheme="minorHAnsi" w:cstheme="minorHAnsi"/>
          <w:sz w:val="19"/>
          <w:szCs w:val="19"/>
        </w:rPr>
        <w:t xml:space="preserve"> la decisione ed i termini  del singolo intervento, mettendo  a disposizione copia del progetto approvato e pront</w:t>
      </w:r>
      <w:r w:rsidR="009F3A28">
        <w:rPr>
          <w:rFonts w:asciiTheme="minorHAnsi" w:hAnsiTheme="minorHAnsi" w:cstheme="minorHAnsi"/>
          <w:sz w:val="19"/>
          <w:szCs w:val="19"/>
        </w:rPr>
        <w:t xml:space="preserve">o per l'esecuzione e indicando </w:t>
      </w:r>
      <w:r w:rsidR="00B60CB8" w:rsidRPr="00B60CB8">
        <w:rPr>
          <w:rFonts w:asciiTheme="minorHAnsi" w:hAnsiTheme="minorHAnsi" w:cstheme="minorHAnsi"/>
          <w:sz w:val="19"/>
          <w:szCs w:val="19"/>
        </w:rPr>
        <w:t>il nomina</w:t>
      </w:r>
      <w:r>
        <w:rPr>
          <w:rFonts w:asciiTheme="minorHAnsi" w:hAnsiTheme="minorHAnsi" w:cstheme="minorHAnsi"/>
          <w:sz w:val="19"/>
          <w:szCs w:val="19"/>
        </w:rPr>
        <w:t xml:space="preserve">tivo del Direttore dei Lavori. </w:t>
      </w:r>
      <w:r w:rsidR="00F24581">
        <w:rPr>
          <w:rFonts w:asciiTheme="minorHAnsi" w:hAnsiTheme="minorHAnsi" w:cstheme="minorHAnsi"/>
          <w:sz w:val="19"/>
          <w:szCs w:val="19"/>
        </w:rPr>
        <w:t>Il Committente</w:t>
      </w:r>
      <w:r w:rsidR="00B60CB8" w:rsidRPr="00B60CB8">
        <w:rPr>
          <w:rFonts w:asciiTheme="minorHAnsi" w:hAnsiTheme="minorHAnsi" w:cstheme="minorHAnsi"/>
          <w:sz w:val="19"/>
          <w:szCs w:val="19"/>
        </w:rPr>
        <w:t>, entr</w:t>
      </w:r>
      <w:r w:rsidR="00CE6E53">
        <w:rPr>
          <w:rFonts w:asciiTheme="minorHAnsi" w:hAnsiTheme="minorHAnsi" w:cstheme="minorHAnsi"/>
          <w:sz w:val="19"/>
          <w:szCs w:val="19"/>
        </w:rPr>
        <w:t xml:space="preserve">o un termine non inferiore </w:t>
      </w:r>
      <w:r w:rsidR="009F3A28">
        <w:rPr>
          <w:rFonts w:asciiTheme="minorHAnsi" w:hAnsiTheme="minorHAnsi" w:cstheme="minorHAnsi"/>
          <w:sz w:val="19"/>
          <w:szCs w:val="19"/>
        </w:rPr>
        <w:t>a</w:t>
      </w:r>
      <w:r w:rsidR="00CE6E53">
        <w:rPr>
          <w:rFonts w:asciiTheme="minorHAnsi" w:hAnsiTheme="minorHAnsi" w:cstheme="minorHAnsi"/>
          <w:sz w:val="19"/>
          <w:szCs w:val="19"/>
        </w:rPr>
        <w:t xml:space="preserve"> </w:t>
      </w:r>
      <w:r w:rsidR="00B60CB8" w:rsidRPr="00B60CB8">
        <w:rPr>
          <w:rFonts w:asciiTheme="minorHAnsi" w:hAnsiTheme="minorHAnsi" w:cstheme="minorHAnsi"/>
          <w:sz w:val="19"/>
          <w:szCs w:val="19"/>
        </w:rPr>
        <w:t>5</w:t>
      </w:r>
      <w:r w:rsidR="009F3A28">
        <w:rPr>
          <w:rFonts w:asciiTheme="minorHAnsi" w:hAnsiTheme="minorHAnsi" w:cstheme="minorHAnsi"/>
          <w:sz w:val="19"/>
          <w:szCs w:val="19"/>
        </w:rPr>
        <w:t xml:space="preserve"> giorni</w:t>
      </w:r>
      <w:r w:rsidR="00B60CB8" w:rsidRPr="00B60CB8">
        <w:rPr>
          <w:rFonts w:asciiTheme="minorHAnsi" w:hAnsiTheme="minorHAnsi" w:cstheme="minorHAnsi"/>
          <w:sz w:val="19"/>
          <w:szCs w:val="19"/>
        </w:rPr>
        <w:t xml:space="preserve">, previa verifica del permanere del possesso dei requisiti, inviterà l'Appaltatore alla stipula del relativo contratto applicativo; prima della data fissata per la stipula </w:t>
      </w:r>
      <w:r w:rsidR="009F3A28">
        <w:rPr>
          <w:rFonts w:asciiTheme="minorHAnsi" w:hAnsiTheme="minorHAnsi" w:cstheme="minorHAnsi"/>
          <w:sz w:val="19"/>
          <w:szCs w:val="19"/>
        </w:rPr>
        <w:t xml:space="preserve">l'Appaltatore dovrà presentare </w:t>
      </w:r>
      <w:r w:rsidR="00B60CB8" w:rsidRPr="00B60CB8">
        <w:rPr>
          <w:rFonts w:asciiTheme="minorHAnsi" w:hAnsiTheme="minorHAnsi" w:cstheme="minorHAnsi"/>
          <w:sz w:val="19"/>
          <w:szCs w:val="19"/>
        </w:rPr>
        <w:t xml:space="preserve">il POS.  </w:t>
      </w:r>
    </w:p>
    <w:p w:rsidR="009F3A28" w:rsidRDefault="003A2284" w:rsidP="00B60CB8">
      <w:pPr>
        <w:jc w:val="both"/>
        <w:rPr>
          <w:rFonts w:asciiTheme="minorHAnsi" w:hAnsiTheme="minorHAnsi" w:cstheme="minorHAnsi"/>
          <w:sz w:val="19"/>
          <w:szCs w:val="19"/>
        </w:rPr>
      </w:pPr>
      <w:r>
        <w:rPr>
          <w:rFonts w:asciiTheme="minorHAnsi" w:hAnsiTheme="minorHAnsi" w:cstheme="minorHAnsi"/>
          <w:sz w:val="19"/>
          <w:szCs w:val="19"/>
        </w:rPr>
        <w:t>7</w:t>
      </w:r>
      <w:r w:rsidR="00B60CB8" w:rsidRPr="00B60CB8">
        <w:rPr>
          <w:rFonts w:asciiTheme="minorHAnsi" w:hAnsiTheme="minorHAnsi" w:cstheme="minorHAnsi"/>
          <w:sz w:val="19"/>
          <w:szCs w:val="19"/>
        </w:rPr>
        <w:t>. Salvi i casi di cui al successivo comma 8</w:t>
      </w:r>
      <w:r w:rsidR="009F3A28">
        <w:rPr>
          <w:rFonts w:asciiTheme="minorHAnsi" w:hAnsiTheme="minorHAnsi" w:cstheme="minorHAnsi"/>
          <w:sz w:val="19"/>
          <w:szCs w:val="19"/>
        </w:rPr>
        <w:t>,</w:t>
      </w:r>
      <w:r w:rsidR="00B60CB8" w:rsidRPr="00B60CB8">
        <w:rPr>
          <w:rFonts w:asciiTheme="minorHAnsi" w:hAnsiTheme="minorHAnsi" w:cstheme="minorHAnsi"/>
          <w:sz w:val="19"/>
          <w:szCs w:val="19"/>
        </w:rPr>
        <w:t xml:space="preserve"> </w:t>
      </w:r>
      <w:r w:rsidR="00B60CB8" w:rsidRPr="009F3A28">
        <w:rPr>
          <w:rFonts w:asciiTheme="minorHAnsi" w:hAnsiTheme="minorHAnsi" w:cstheme="minorHAnsi"/>
          <w:b/>
          <w:sz w:val="19"/>
          <w:szCs w:val="19"/>
        </w:rPr>
        <w:t>l’Appaltatore si impegna ad attivare il cantiere entro 7 (sette)  giorni dalla consegna dei lavori di cui al successivo art. 9</w:t>
      </w:r>
      <w:r w:rsidR="00B60CB8" w:rsidRPr="00B60CB8">
        <w:rPr>
          <w:rFonts w:asciiTheme="minorHAnsi" w:hAnsiTheme="minorHAnsi" w:cstheme="minorHAnsi"/>
          <w:sz w:val="19"/>
          <w:szCs w:val="19"/>
        </w:rPr>
        <w:t xml:space="preserve">. </w:t>
      </w:r>
    </w:p>
    <w:p w:rsidR="00D90013"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8. Con la comunicazione di  intervenuto affidamento potrà nel caso essere disposto anche l’avvio dei </w:t>
      </w:r>
      <w:r w:rsidRPr="009F3A28">
        <w:rPr>
          <w:rFonts w:asciiTheme="minorHAnsi" w:hAnsiTheme="minorHAnsi" w:cstheme="minorHAnsi"/>
          <w:b/>
          <w:sz w:val="19"/>
          <w:szCs w:val="19"/>
        </w:rPr>
        <w:t>lavori  in via d'urgenza</w:t>
      </w:r>
      <w:r w:rsidRPr="00B60CB8">
        <w:rPr>
          <w:rFonts w:asciiTheme="minorHAnsi" w:hAnsiTheme="minorHAnsi" w:cstheme="minorHAnsi"/>
          <w:sz w:val="19"/>
          <w:szCs w:val="19"/>
        </w:rPr>
        <w:t xml:space="preserve">, nelle more della stipulazione formale del contratto,  ai sensi dell’art. 32, comma 8 e 13 del Codice; il direttore dei lavori provvederà in via d'urgenza su autorizzazione del RUP e indicherà espressamente sul verbale le lavorazioni  da iniziare immediatamente. </w:t>
      </w:r>
    </w:p>
    <w:p w:rsidR="00B60CB8" w:rsidRPr="00B60CB8" w:rsidRDefault="00B60CB8" w:rsidP="00B60CB8">
      <w:pPr>
        <w:jc w:val="both"/>
        <w:rPr>
          <w:rFonts w:asciiTheme="minorHAnsi" w:hAnsiTheme="minorHAnsi" w:cstheme="minorHAnsi"/>
          <w:sz w:val="19"/>
          <w:szCs w:val="19"/>
        </w:rPr>
      </w:pPr>
    </w:p>
    <w:p w:rsidR="00B60CB8" w:rsidRPr="00D90013" w:rsidRDefault="00B60CB8" w:rsidP="001B5227">
      <w:pPr>
        <w:ind w:left="708"/>
        <w:jc w:val="both"/>
        <w:rPr>
          <w:rFonts w:asciiTheme="minorHAnsi" w:hAnsiTheme="minorHAnsi" w:cstheme="minorHAnsi"/>
          <w:b/>
          <w:sz w:val="19"/>
          <w:szCs w:val="19"/>
        </w:rPr>
      </w:pPr>
      <w:r w:rsidRPr="00D90013">
        <w:rPr>
          <w:rFonts w:asciiTheme="minorHAnsi" w:hAnsiTheme="minorHAnsi" w:cstheme="minorHAnsi"/>
          <w:b/>
          <w:sz w:val="19"/>
          <w:szCs w:val="19"/>
        </w:rPr>
        <w:t xml:space="preserve">Art. 8 </w:t>
      </w:r>
      <w:r w:rsidR="005C7C7A">
        <w:rPr>
          <w:rFonts w:asciiTheme="minorHAnsi" w:hAnsiTheme="minorHAnsi" w:cstheme="minorHAnsi"/>
          <w:b/>
          <w:sz w:val="19"/>
          <w:szCs w:val="19"/>
        </w:rPr>
        <w:t xml:space="preserve">  </w:t>
      </w:r>
      <w:r w:rsidRPr="00D90013">
        <w:rPr>
          <w:rFonts w:asciiTheme="minorHAnsi" w:hAnsiTheme="minorHAnsi" w:cstheme="minorHAnsi"/>
          <w:b/>
          <w:sz w:val="19"/>
          <w:szCs w:val="19"/>
        </w:rPr>
        <w:t xml:space="preserve">-  </w:t>
      </w:r>
      <w:r w:rsidR="005C7C7A">
        <w:rPr>
          <w:rFonts w:asciiTheme="minorHAnsi" w:hAnsiTheme="minorHAnsi" w:cstheme="minorHAnsi"/>
          <w:b/>
          <w:sz w:val="19"/>
          <w:szCs w:val="19"/>
        </w:rPr>
        <w:t xml:space="preserve"> </w:t>
      </w:r>
      <w:r w:rsidRPr="00D90013">
        <w:rPr>
          <w:rFonts w:asciiTheme="minorHAnsi" w:hAnsiTheme="minorHAnsi" w:cstheme="minorHAnsi"/>
          <w:b/>
          <w:sz w:val="19"/>
          <w:szCs w:val="19"/>
        </w:rPr>
        <w:t xml:space="preserve">Fallimento e risoluzione dell'Accordo Quadro </w:t>
      </w:r>
      <w:r w:rsidRPr="00B60CB8">
        <w:rPr>
          <w:rFonts w:asciiTheme="minorHAnsi" w:hAnsiTheme="minorHAnsi" w:cstheme="minorHAnsi"/>
          <w:sz w:val="19"/>
          <w:szCs w:val="19"/>
        </w:rPr>
        <w:t xml:space="preserve"> </w:t>
      </w:r>
    </w:p>
    <w:p w:rsidR="00D90013"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I. Ne</w:t>
      </w:r>
      <w:r w:rsidR="00D90013">
        <w:rPr>
          <w:rFonts w:asciiTheme="minorHAnsi" w:hAnsiTheme="minorHAnsi" w:cstheme="minorHAnsi"/>
          <w:sz w:val="19"/>
          <w:szCs w:val="19"/>
        </w:rPr>
        <w:t>i casi previsti dall'art.</w:t>
      </w:r>
      <w:r w:rsidR="001D7D58">
        <w:rPr>
          <w:rFonts w:asciiTheme="minorHAnsi" w:hAnsiTheme="minorHAnsi" w:cstheme="minorHAnsi"/>
          <w:sz w:val="19"/>
          <w:szCs w:val="19"/>
        </w:rPr>
        <w:t xml:space="preserve"> </w:t>
      </w:r>
      <w:r w:rsidR="00D90013">
        <w:rPr>
          <w:rFonts w:asciiTheme="minorHAnsi" w:hAnsiTheme="minorHAnsi" w:cstheme="minorHAnsi"/>
          <w:sz w:val="19"/>
          <w:szCs w:val="19"/>
        </w:rPr>
        <w:t>110, comma 1,</w:t>
      </w:r>
      <w:r w:rsidRPr="00B60CB8">
        <w:rPr>
          <w:rFonts w:asciiTheme="minorHAnsi" w:hAnsiTheme="minorHAnsi" w:cstheme="minorHAnsi"/>
          <w:sz w:val="19"/>
          <w:szCs w:val="19"/>
        </w:rPr>
        <w:t xml:space="preserve"> del </w:t>
      </w:r>
      <w:proofErr w:type="spellStart"/>
      <w:r w:rsidRPr="00B60CB8">
        <w:rPr>
          <w:rFonts w:asciiTheme="minorHAnsi" w:hAnsiTheme="minorHAnsi" w:cstheme="minorHAnsi"/>
          <w:sz w:val="19"/>
          <w:szCs w:val="19"/>
        </w:rPr>
        <w:t>D.Lgs.</w:t>
      </w:r>
      <w:proofErr w:type="spellEnd"/>
      <w:r w:rsidR="00D90013">
        <w:rPr>
          <w:rFonts w:asciiTheme="minorHAnsi" w:hAnsiTheme="minorHAnsi" w:cstheme="minorHAnsi"/>
          <w:sz w:val="19"/>
          <w:szCs w:val="19"/>
        </w:rPr>
        <w:t xml:space="preserve"> </w:t>
      </w:r>
      <w:r w:rsidRPr="00B60CB8">
        <w:rPr>
          <w:rFonts w:asciiTheme="minorHAnsi" w:hAnsiTheme="minorHAnsi" w:cstheme="minorHAnsi"/>
          <w:sz w:val="19"/>
          <w:szCs w:val="19"/>
        </w:rPr>
        <w:t>50/2016</w:t>
      </w:r>
      <w:r w:rsidR="00D90013">
        <w:rPr>
          <w:rFonts w:asciiTheme="minorHAnsi" w:hAnsiTheme="minorHAnsi" w:cstheme="minorHAnsi"/>
          <w:sz w:val="19"/>
          <w:szCs w:val="19"/>
        </w:rPr>
        <w:t>,</w:t>
      </w:r>
      <w:r w:rsidRPr="00B60CB8">
        <w:rPr>
          <w:rFonts w:asciiTheme="minorHAnsi" w:hAnsiTheme="minorHAnsi" w:cstheme="minorHAnsi"/>
          <w:sz w:val="19"/>
          <w:szCs w:val="19"/>
        </w:rPr>
        <w:t xml:space="preserve"> </w:t>
      </w:r>
      <w:r w:rsidR="00F24581">
        <w:rPr>
          <w:rFonts w:asciiTheme="minorHAnsi" w:hAnsiTheme="minorHAnsi" w:cstheme="minorHAnsi"/>
          <w:sz w:val="19"/>
          <w:szCs w:val="19"/>
        </w:rPr>
        <w:t xml:space="preserve">il Committente </w:t>
      </w:r>
      <w:r w:rsidRPr="00B60CB8">
        <w:rPr>
          <w:rFonts w:asciiTheme="minorHAnsi" w:hAnsiTheme="minorHAnsi" w:cstheme="minorHAnsi"/>
          <w:sz w:val="19"/>
          <w:szCs w:val="19"/>
        </w:rPr>
        <w:t xml:space="preserve">procederà ad interpellare progressivamente i soggetti che hanno partecipato all'originaria procedura di gara e risultanti dalla relativa graduatoria al fine di stipulare un nuovo Accordo Quadro. </w:t>
      </w:r>
    </w:p>
    <w:p w:rsidR="00A27FFE"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2. Nel caso di aggiudicazione dell’Accordo Quadro a Raggruppamenti Temporanei di Imprese in caso di fallimento dell’i</w:t>
      </w:r>
      <w:r w:rsidR="00A27FFE">
        <w:rPr>
          <w:rFonts w:asciiTheme="minorHAnsi" w:hAnsiTheme="minorHAnsi" w:cstheme="minorHAnsi"/>
          <w:sz w:val="19"/>
          <w:szCs w:val="19"/>
        </w:rPr>
        <w:t>mpresa mandataria o</w:t>
      </w:r>
      <w:r w:rsidRPr="00B60CB8">
        <w:rPr>
          <w:rFonts w:asciiTheme="minorHAnsi" w:hAnsiTheme="minorHAnsi" w:cstheme="minorHAnsi"/>
          <w:sz w:val="19"/>
          <w:szCs w:val="19"/>
        </w:rPr>
        <w:t xml:space="preserve"> di una delle Imprese mandant</w:t>
      </w:r>
      <w:r w:rsidR="00A27FFE">
        <w:rPr>
          <w:rFonts w:asciiTheme="minorHAnsi" w:hAnsiTheme="minorHAnsi" w:cstheme="minorHAnsi"/>
          <w:sz w:val="19"/>
          <w:szCs w:val="19"/>
        </w:rPr>
        <w:t>i, troveranno applicazione  i commi</w:t>
      </w:r>
      <w:r w:rsidRPr="00B60CB8">
        <w:rPr>
          <w:rFonts w:asciiTheme="minorHAnsi" w:hAnsiTheme="minorHAnsi" w:cstheme="minorHAnsi"/>
          <w:sz w:val="19"/>
          <w:szCs w:val="19"/>
        </w:rPr>
        <w:t xml:space="preserve"> 17, 18 e 19 dell'art. 48 del Codice.  </w:t>
      </w:r>
    </w:p>
    <w:p w:rsidR="00B60CB8" w:rsidRPr="00B60CB8" w:rsidRDefault="0064477A" w:rsidP="00B60CB8">
      <w:pPr>
        <w:jc w:val="both"/>
        <w:rPr>
          <w:rFonts w:asciiTheme="minorHAnsi" w:hAnsiTheme="minorHAnsi" w:cstheme="minorHAnsi"/>
          <w:sz w:val="19"/>
          <w:szCs w:val="19"/>
        </w:rPr>
      </w:pPr>
      <w:r>
        <w:rPr>
          <w:rFonts w:asciiTheme="minorHAnsi" w:hAnsiTheme="minorHAnsi" w:cstheme="minorHAnsi"/>
          <w:sz w:val="19"/>
          <w:szCs w:val="19"/>
        </w:rPr>
        <w:t>3</w:t>
      </w:r>
      <w:r w:rsidR="00B60CB8" w:rsidRPr="00B60CB8">
        <w:rPr>
          <w:rFonts w:asciiTheme="minorHAnsi" w:hAnsiTheme="minorHAnsi" w:cstheme="minorHAnsi"/>
          <w:sz w:val="19"/>
          <w:szCs w:val="19"/>
        </w:rPr>
        <w:t>.</w:t>
      </w:r>
      <w:r w:rsidR="00545F94">
        <w:rPr>
          <w:rFonts w:asciiTheme="minorHAnsi" w:hAnsiTheme="minorHAnsi" w:cstheme="minorHAnsi"/>
          <w:sz w:val="19"/>
          <w:szCs w:val="19"/>
        </w:rPr>
        <w:t xml:space="preserve"> </w:t>
      </w:r>
      <w:r w:rsidR="00B60CB8" w:rsidRPr="00B60CB8">
        <w:rPr>
          <w:rFonts w:asciiTheme="minorHAnsi" w:hAnsiTheme="minorHAnsi" w:cstheme="minorHAnsi"/>
          <w:sz w:val="19"/>
          <w:szCs w:val="19"/>
        </w:rPr>
        <w:t>Per quanto non indicato si ritiene integralmente riportato il contenuto dell’a</w:t>
      </w:r>
      <w:r w:rsidR="00A27FFE">
        <w:rPr>
          <w:rFonts w:asciiTheme="minorHAnsi" w:hAnsiTheme="minorHAnsi" w:cstheme="minorHAnsi"/>
          <w:sz w:val="19"/>
          <w:szCs w:val="19"/>
        </w:rPr>
        <w:t>rt. 10 del Capitolato Speciale d’Appalto – Norme Generali.</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A27FFE" w:rsidRDefault="00B60CB8" w:rsidP="001B5227">
      <w:pPr>
        <w:ind w:left="708"/>
        <w:jc w:val="both"/>
        <w:rPr>
          <w:rFonts w:asciiTheme="minorHAnsi" w:hAnsiTheme="minorHAnsi" w:cstheme="minorHAnsi"/>
          <w:b/>
          <w:sz w:val="19"/>
          <w:szCs w:val="19"/>
        </w:rPr>
      </w:pPr>
      <w:r w:rsidRPr="00A27FFE">
        <w:rPr>
          <w:rFonts w:asciiTheme="minorHAnsi" w:hAnsiTheme="minorHAnsi" w:cstheme="minorHAnsi"/>
          <w:b/>
          <w:sz w:val="19"/>
          <w:szCs w:val="19"/>
        </w:rPr>
        <w:t xml:space="preserve">Art. 9   -  </w:t>
      </w:r>
      <w:r w:rsidR="005C7C7A">
        <w:rPr>
          <w:rFonts w:asciiTheme="minorHAnsi" w:hAnsiTheme="minorHAnsi" w:cstheme="minorHAnsi"/>
          <w:b/>
          <w:sz w:val="19"/>
          <w:szCs w:val="19"/>
        </w:rPr>
        <w:t xml:space="preserve"> </w:t>
      </w:r>
      <w:r w:rsidRPr="00A27FFE">
        <w:rPr>
          <w:rFonts w:asciiTheme="minorHAnsi" w:hAnsiTheme="minorHAnsi" w:cstheme="minorHAnsi"/>
          <w:b/>
          <w:sz w:val="19"/>
          <w:szCs w:val="19"/>
        </w:rPr>
        <w:t xml:space="preserve">Consegna e inizio dei lavori  </w:t>
      </w:r>
      <w:r w:rsidRPr="00B60CB8">
        <w:rPr>
          <w:rFonts w:asciiTheme="minorHAnsi" w:hAnsiTheme="minorHAnsi" w:cstheme="minorHAnsi"/>
          <w:sz w:val="19"/>
          <w:szCs w:val="19"/>
        </w:rPr>
        <w:t xml:space="preserve"> </w:t>
      </w:r>
    </w:p>
    <w:p w:rsidR="00A27FFE"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1 . Richiamato e confermato quanto previsto dall’art. 7, l'esecuzione dei lavori ha inizio dopo la stipula del contratto applicativo, in seguito a consegna, risultante da apposito verbale, da effettuarsi non oltre 45 giorni della predetta stipula previa convocazione dell'Appaltatore. </w:t>
      </w:r>
    </w:p>
    <w:p w:rsid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2. Per quanto non indicato si ritiene integralmente riportato i</w:t>
      </w:r>
      <w:r w:rsidR="00AE51A8">
        <w:rPr>
          <w:rFonts w:asciiTheme="minorHAnsi" w:hAnsiTheme="minorHAnsi" w:cstheme="minorHAnsi"/>
          <w:sz w:val="19"/>
          <w:szCs w:val="19"/>
        </w:rPr>
        <w:t>l contenuto dell’art. 14 del Capitolato Speciale d’Appalto</w:t>
      </w:r>
      <w:r w:rsidRPr="00B60CB8">
        <w:rPr>
          <w:rFonts w:asciiTheme="minorHAnsi" w:hAnsiTheme="minorHAnsi" w:cstheme="minorHAnsi"/>
          <w:sz w:val="19"/>
          <w:szCs w:val="19"/>
        </w:rPr>
        <w:t xml:space="preserve"> – Norme Generali</w:t>
      </w:r>
      <w:r w:rsidR="00A27FFE">
        <w:rPr>
          <w:rFonts w:asciiTheme="minorHAnsi" w:hAnsiTheme="minorHAnsi" w:cstheme="minorHAnsi"/>
          <w:sz w:val="19"/>
          <w:szCs w:val="19"/>
        </w:rPr>
        <w:t xml:space="preserve">. </w:t>
      </w:r>
      <w:r w:rsidRPr="00B60CB8">
        <w:rPr>
          <w:rFonts w:asciiTheme="minorHAnsi" w:hAnsiTheme="minorHAnsi" w:cstheme="minorHAnsi"/>
          <w:sz w:val="19"/>
          <w:szCs w:val="19"/>
        </w:rPr>
        <w:t xml:space="preserve"> </w:t>
      </w:r>
    </w:p>
    <w:p w:rsidR="009B139B" w:rsidRPr="00B60CB8" w:rsidRDefault="009B139B" w:rsidP="00B60CB8">
      <w:pPr>
        <w:jc w:val="both"/>
        <w:rPr>
          <w:rFonts w:asciiTheme="minorHAnsi" w:hAnsiTheme="minorHAnsi" w:cstheme="minorHAnsi"/>
          <w:sz w:val="19"/>
          <w:szCs w:val="19"/>
        </w:rPr>
      </w:pPr>
      <w:r w:rsidRPr="001D7D58">
        <w:rPr>
          <w:rFonts w:asciiTheme="minorHAnsi" w:hAnsiTheme="minorHAnsi" w:cstheme="minorHAnsi"/>
          <w:sz w:val="19"/>
          <w:szCs w:val="19"/>
        </w:rPr>
        <w:t xml:space="preserve">3. L’Appaltatore si impegna ad adottare le misure previste dal “Progetto </w:t>
      </w:r>
      <w:proofErr w:type="spellStart"/>
      <w:r w:rsidRPr="001D7D58">
        <w:rPr>
          <w:rFonts w:asciiTheme="minorHAnsi" w:hAnsiTheme="minorHAnsi" w:cstheme="minorHAnsi"/>
          <w:sz w:val="19"/>
          <w:szCs w:val="19"/>
        </w:rPr>
        <w:t>Re.Mo.Ve</w:t>
      </w:r>
      <w:proofErr w:type="spellEnd"/>
      <w:r w:rsidRPr="001D7D58">
        <w:rPr>
          <w:rFonts w:asciiTheme="minorHAnsi" w:hAnsiTheme="minorHAnsi" w:cstheme="minorHAnsi"/>
          <w:sz w:val="19"/>
          <w:szCs w:val="19"/>
        </w:rPr>
        <w:t>” di cui al P.S.C..</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A27FFE" w:rsidRDefault="00B60CB8" w:rsidP="001B5227">
      <w:pPr>
        <w:ind w:left="708"/>
        <w:jc w:val="both"/>
        <w:rPr>
          <w:rFonts w:asciiTheme="minorHAnsi" w:hAnsiTheme="minorHAnsi" w:cstheme="minorHAnsi"/>
          <w:b/>
          <w:sz w:val="19"/>
          <w:szCs w:val="19"/>
        </w:rPr>
      </w:pPr>
      <w:r w:rsidRPr="00A27FFE">
        <w:rPr>
          <w:rFonts w:asciiTheme="minorHAnsi" w:hAnsiTheme="minorHAnsi" w:cstheme="minorHAnsi"/>
          <w:b/>
          <w:sz w:val="19"/>
          <w:szCs w:val="19"/>
        </w:rPr>
        <w:t xml:space="preserve">Art. 10   -  </w:t>
      </w:r>
      <w:r w:rsidR="005C7C7A">
        <w:rPr>
          <w:rFonts w:asciiTheme="minorHAnsi" w:hAnsiTheme="minorHAnsi" w:cstheme="minorHAnsi"/>
          <w:b/>
          <w:sz w:val="19"/>
          <w:szCs w:val="19"/>
        </w:rPr>
        <w:t xml:space="preserve"> </w:t>
      </w:r>
      <w:r w:rsidRPr="00A27FFE">
        <w:rPr>
          <w:rFonts w:asciiTheme="minorHAnsi" w:hAnsiTheme="minorHAnsi" w:cstheme="minorHAnsi"/>
          <w:b/>
          <w:sz w:val="19"/>
          <w:szCs w:val="19"/>
        </w:rPr>
        <w:t>Termini per l’ultimazione</w:t>
      </w:r>
      <w:r w:rsidR="00A27FFE" w:rsidRPr="00A27FFE">
        <w:rPr>
          <w:rFonts w:asciiTheme="minorHAnsi" w:hAnsiTheme="minorHAnsi" w:cstheme="minorHAnsi"/>
          <w:b/>
          <w:sz w:val="19"/>
          <w:szCs w:val="19"/>
        </w:rPr>
        <w:t xml:space="preserve"> dei  lavori  e cronoprogramma </w:t>
      </w:r>
    </w:p>
    <w:p w:rsidR="00B60CB8" w:rsidRPr="00B60CB8" w:rsidRDefault="00A27FFE" w:rsidP="00B60CB8">
      <w:pPr>
        <w:jc w:val="both"/>
        <w:rPr>
          <w:rFonts w:asciiTheme="minorHAnsi" w:hAnsiTheme="minorHAnsi" w:cstheme="minorHAnsi"/>
          <w:sz w:val="19"/>
          <w:szCs w:val="19"/>
        </w:rPr>
      </w:pPr>
      <w:r>
        <w:rPr>
          <w:rFonts w:asciiTheme="minorHAnsi" w:hAnsiTheme="minorHAnsi" w:cstheme="minorHAnsi"/>
          <w:sz w:val="19"/>
          <w:szCs w:val="19"/>
        </w:rPr>
        <w:t xml:space="preserve">1. </w:t>
      </w:r>
      <w:r w:rsidR="00B60CB8" w:rsidRPr="00B60CB8">
        <w:rPr>
          <w:rFonts w:asciiTheme="minorHAnsi" w:hAnsiTheme="minorHAnsi" w:cstheme="minorHAnsi"/>
          <w:sz w:val="19"/>
          <w:szCs w:val="19"/>
        </w:rPr>
        <w:t>Richiamato integralmente quanto pr</w:t>
      </w:r>
      <w:r w:rsidR="00AE51A8">
        <w:rPr>
          <w:rFonts w:asciiTheme="minorHAnsi" w:hAnsiTheme="minorHAnsi" w:cstheme="minorHAnsi"/>
          <w:sz w:val="19"/>
          <w:szCs w:val="19"/>
        </w:rPr>
        <w:t xml:space="preserve">evisto dal CAPO </w:t>
      </w:r>
      <w:r w:rsidR="00F24581">
        <w:rPr>
          <w:rFonts w:asciiTheme="minorHAnsi" w:hAnsiTheme="minorHAnsi" w:cstheme="minorHAnsi"/>
          <w:sz w:val="19"/>
          <w:szCs w:val="19"/>
        </w:rPr>
        <w:t>3 e 11</w:t>
      </w:r>
      <w:r w:rsidR="00AE51A8">
        <w:rPr>
          <w:rFonts w:asciiTheme="minorHAnsi" w:hAnsiTheme="minorHAnsi" w:cstheme="minorHAnsi"/>
          <w:sz w:val="19"/>
          <w:szCs w:val="19"/>
        </w:rPr>
        <w:t xml:space="preserve"> del Capitolato Speciale d’Appalto</w:t>
      </w:r>
      <w:r w:rsidR="00B60CB8" w:rsidRPr="00B60CB8">
        <w:rPr>
          <w:rFonts w:asciiTheme="minorHAnsi" w:hAnsiTheme="minorHAnsi" w:cstheme="minorHAnsi"/>
          <w:sz w:val="19"/>
          <w:szCs w:val="19"/>
        </w:rPr>
        <w:t xml:space="preserve"> – Norme Generali, le parti comparse convengono e accettano senza riserva alcuna che II termine per l'ultimazione dei lavori è stabilito per ciascun affidamento nel relativo contratto applicativo in giorni naturali e consecutivi decorrenti dalla data del verbale di consegna dei lavori.  Sempre nel  contratto applicativo sarà definito  il  crono</w:t>
      </w:r>
      <w:r>
        <w:rPr>
          <w:rFonts w:asciiTheme="minorHAnsi" w:hAnsiTheme="minorHAnsi" w:cstheme="minorHAnsi"/>
          <w:sz w:val="19"/>
          <w:szCs w:val="19"/>
        </w:rPr>
        <w:t xml:space="preserve">programma per l'esecuzione del </w:t>
      </w:r>
      <w:r w:rsidR="00B60CB8" w:rsidRPr="00B60CB8">
        <w:rPr>
          <w:rFonts w:asciiTheme="minorHAnsi" w:hAnsiTheme="minorHAnsi" w:cstheme="minorHAnsi"/>
          <w:sz w:val="19"/>
          <w:szCs w:val="19"/>
        </w:rPr>
        <w:t xml:space="preserve">lavoro con identificazione delle date per l'ultimazione delle parti  intermedie  della lavorazione.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A27FFE" w:rsidRDefault="00B60CB8" w:rsidP="00B50920">
      <w:pPr>
        <w:ind w:left="708"/>
        <w:jc w:val="both"/>
        <w:rPr>
          <w:rFonts w:asciiTheme="minorHAnsi" w:hAnsiTheme="minorHAnsi" w:cstheme="minorHAnsi"/>
          <w:b/>
          <w:sz w:val="19"/>
          <w:szCs w:val="19"/>
        </w:rPr>
      </w:pPr>
      <w:r w:rsidRPr="00A27FFE">
        <w:rPr>
          <w:rFonts w:asciiTheme="minorHAnsi" w:hAnsiTheme="minorHAnsi" w:cstheme="minorHAnsi"/>
          <w:b/>
          <w:sz w:val="19"/>
          <w:szCs w:val="19"/>
        </w:rPr>
        <w:t xml:space="preserve">Art. 11   -  </w:t>
      </w:r>
      <w:r w:rsidR="005C7C7A">
        <w:rPr>
          <w:rFonts w:asciiTheme="minorHAnsi" w:hAnsiTheme="minorHAnsi" w:cstheme="minorHAnsi"/>
          <w:b/>
          <w:sz w:val="19"/>
          <w:szCs w:val="19"/>
        </w:rPr>
        <w:t xml:space="preserve"> </w:t>
      </w:r>
      <w:r w:rsidRPr="00A27FFE">
        <w:rPr>
          <w:rFonts w:asciiTheme="minorHAnsi" w:hAnsiTheme="minorHAnsi" w:cstheme="minorHAnsi"/>
          <w:b/>
          <w:sz w:val="19"/>
          <w:szCs w:val="19"/>
        </w:rPr>
        <w:t xml:space="preserve">Penali </w:t>
      </w:r>
      <w:r w:rsidRPr="00B60CB8">
        <w:rPr>
          <w:rFonts w:asciiTheme="minorHAnsi" w:hAnsiTheme="minorHAnsi" w:cstheme="minorHAnsi"/>
          <w:sz w:val="19"/>
          <w:szCs w:val="19"/>
        </w:rPr>
        <w:t xml:space="preserve"> </w:t>
      </w:r>
    </w:p>
    <w:p w:rsidR="00A27FFE" w:rsidRDefault="00B60CB8" w:rsidP="00B50920">
      <w:pPr>
        <w:jc w:val="both"/>
        <w:rPr>
          <w:rFonts w:asciiTheme="minorHAnsi" w:hAnsiTheme="minorHAnsi" w:cstheme="minorHAnsi"/>
          <w:sz w:val="19"/>
          <w:szCs w:val="19"/>
        </w:rPr>
      </w:pPr>
      <w:r w:rsidRPr="00B60CB8">
        <w:rPr>
          <w:rFonts w:asciiTheme="minorHAnsi" w:hAnsiTheme="minorHAnsi" w:cstheme="minorHAnsi"/>
          <w:sz w:val="19"/>
          <w:szCs w:val="19"/>
        </w:rPr>
        <w:t xml:space="preserve">1. </w:t>
      </w:r>
      <w:r w:rsidRPr="00A27FFE">
        <w:rPr>
          <w:rFonts w:asciiTheme="minorHAnsi" w:hAnsiTheme="minorHAnsi" w:cstheme="minorHAnsi"/>
          <w:sz w:val="19"/>
          <w:szCs w:val="19"/>
          <w:u w:val="single"/>
        </w:rPr>
        <w:t>Penali in fase di esecuzione</w:t>
      </w:r>
      <w:r w:rsidR="00A27FFE" w:rsidRPr="00A27FFE">
        <w:rPr>
          <w:rFonts w:asciiTheme="minorHAnsi" w:hAnsiTheme="minorHAnsi" w:cstheme="minorHAnsi"/>
          <w:sz w:val="19"/>
          <w:szCs w:val="19"/>
          <w:u w:val="single"/>
        </w:rPr>
        <w:t xml:space="preserve"> dei contratti applicativi:</w:t>
      </w:r>
      <w:r w:rsidR="00A27FFE">
        <w:rPr>
          <w:rFonts w:asciiTheme="minorHAnsi" w:hAnsiTheme="minorHAnsi" w:cstheme="minorHAnsi"/>
          <w:sz w:val="19"/>
          <w:szCs w:val="19"/>
        </w:rPr>
        <w:t xml:space="preserve"> </w:t>
      </w:r>
    </w:p>
    <w:p w:rsidR="003A2284" w:rsidRPr="001D7D58" w:rsidRDefault="00B60CB8" w:rsidP="00B50920">
      <w:pPr>
        <w:pStyle w:val="Paragrafoelenco"/>
        <w:numPr>
          <w:ilvl w:val="0"/>
          <w:numId w:val="33"/>
        </w:numPr>
        <w:spacing w:line="240" w:lineRule="auto"/>
        <w:jc w:val="both"/>
        <w:rPr>
          <w:rFonts w:asciiTheme="minorHAnsi" w:hAnsiTheme="minorHAnsi" w:cstheme="minorHAnsi"/>
          <w:sz w:val="19"/>
          <w:szCs w:val="19"/>
        </w:rPr>
      </w:pPr>
      <w:r w:rsidRPr="003A2284">
        <w:rPr>
          <w:rFonts w:asciiTheme="minorHAnsi" w:hAnsiTheme="minorHAnsi" w:cstheme="minorHAnsi"/>
          <w:sz w:val="19"/>
          <w:szCs w:val="19"/>
        </w:rPr>
        <w:t>Nel caso di mancato rispetto del termine stabilito per l'esecuzione dei lavori, per ogni giorno naturale consecutivo di ritardo, verrà applicata una penale part allo 1,0‰  (uno per mille) dell'impo</w:t>
      </w:r>
      <w:r w:rsidR="00545F94">
        <w:rPr>
          <w:rFonts w:asciiTheme="minorHAnsi" w:hAnsiTheme="minorHAnsi" w:cstheme="minorHAnsi"/>
          <w:sz w:val="19"/>
          <w:szCs w:val="19"/>
        </w:rPr>
        <w:t xml:space="preserve">rto del contratto applicativo. </w:t>
      </w:r>
      <w:r w:rsidR="00545F94" w:rsidRPr="001D7D58">
        <w:rPr>
          <w:rFonts w:asciiTheme="minorHAnsi" w:hAnsiTheme="minorHAnsi" w:cstheme="minorHAnsi"/>
          <w:sz w:val="19"/>
          <w:szCs w:val="19"/>
        </w:rPr>
        <w:t xml:space="preserve">Nel caso di mancato rispetto del termine di esecuzione del ripristino della segnaletica orizzontale, sarà applicata una </w:t>
      </w:r>
      <w:r w:rsidR="00705802">
        <w:rPr>
          <w:rFonts w:asciiTheme="minorHAnsi" w:hAnsiTheme="minorHAnsi" w:cstheme="minorHAnsi"/>
          <w:sz w:val="19"/>
          <w:szCs w:val="19"/>
        </w:rPr>
        <w:t>penale pari a 100,00 euro per og</w:t>
      </w:r>
      <w:r w:rsidR="00545F94" w:rsidRPr="001D7D58">
        <w:rPr>
          <w:rFonts w:asciiTheme="minorHAnsi" w:hAnsiTheme="minorHAnsi" w:cstheme="minorHAnsi"/>
          <w:sz w:val="19"/>
          <w:szCs w:val="19"/>
        </w:rPr>
        <w:t>ni giorno di ritardo.</w:t>
      </w:r>
    </w:p>
    <w:p w:rsidR="00A27FFE" w:rsidRPr="003A2284" w:rsidRDefault="00B60CB8" w:rsidP="00B50920">
      <w:pPr>
        <w:pStyle w:val="Paragrafoelenco"/>
        <w:numPr>
          <w:ilvl w:val="0"/>
          <w:numId w:val="33"/>
        </w:numPr>
        <w:spacing w:line="240" w:lineRule="auto"/>
        <w:jc w:val="both"/>
        <w:rPr>
          <w:rFonts w:asciiTheme="minorHAnsi" w:hAnsiTheme="minorHAnsi" w:cstheme="minorHAnsi"/>
          <w:sz w:val="19"/>
          <w:szCs w:val="19"/>
        </w:rPr>
      </w:pPr>
      <w:r w:rsidRPr="003A2284">
        <w:rPr>
          <w:rFonts w:asciiTheme="minorHAnsi" w:hAnsiTheme="minorHAnsi" w:cstheme="minorHAnsi"/>
          <w:sz w:val="19"/>
          <w:szCs w:val="19"/>
        </w:rPr>
        <w:t>Nel caso di mancato rispetto della data di ultimazione prevista per ogni singola attività intermedia nel cronoprogramma del singolo contratto applicativo, sarà sanzionata con l’applicazione di una penale giornaliera calcolata in misura del 0,5‰ sull’impor</w:t>
      </w:r>
      <w:r w:rsidR="001B5227" w:rsidRPr="003A2284">
        <w:rPr>
          <w:rFonts w:asciiTheme="minorHAnsi" w:hAnsiTheme="minorHAnsi" w:cstheme="minorHAnsi"/>
          <w:sz w:val="19"/>
          <w:szCs w:val="19"/>
        </w:rPr>
        <w:t>to del contratto applicativo.</w:t>
      </w:r>
    </w:p>
    <w:p w:rsidR="001E04B9" w:rsidRDefault="00B60CB8" w:rsidP="00B50920">
      <w:pPr>
        <w:pStyle w:val="Paragrafoelenco"/>
        <w:numPr>
          <w:ilvl w:val="0"/>
          <w:numId w:val="33"/>
        </w:numPr>
        <w:spacing w:line="240" w:lineRule="auto"/>
        <w:jc w:val="both"/>
        <w:rPr>
          <w:rFonts w:asciiTheme="minorHAnsi" w:hAnsiTheme="minorHAnsi" w:cstheme="minorHAnsi"/>
          <w:sz w:val="19"/>
          <w:szCs w:val="19"/>
        </w:rPr>
      </w:pPr>
      <w:r w:rsidRPr="00A27FFE">
        <w:rPr>
          <w:rFonts w:asciiTheme="minorHAnsi" w:hAnsiTheme="minorHAnsi" w:cstheme="minorHAnsi"/>
          <w:sz w:val="19"/>
          <w:szCs w:val="19"/>
        </w:rPr>
        <w:lastRenderedPageBreak/>
        <w:t xml:space="preserve">Nel caso di mancato rispetto delle prescrizioni contenuto del </w:t>
      </w:r>
      <w:proofErr w:type="spellStart"/>
      <w:r w:rsidRPr="00A27FFE">
        <w:rPr>
          <w:rFonts w:asciiTheme="minorHAnsi" w:hAnsiTheme="minorHAnsi" w:cstheme="minorHAnsi"/>
          <w:sz w:val="19"/>
          <w:szCs w:val="19"/>
        </w:rPr>
        <w:t>D.Lgs.</w:t>
      </w:r>
      <w:proofErr w:type="spellEnd"/>
      <w:r w:rsidRPr="00A27FFE">
        <w:rPr>
          <w:rFonts w:asciiTheme="minorHAnsi" w:hAnsiTheme="minorHAnsi" w:cstheme="minorHAnsi"/>
          <w:sz w:val="19"/>
          <w:szCs w:val="19"/>
        </w:rPr>
        <w:t xml:space="preserve"> 81/2008 e nei documenti per la sicurezza di ciascuno contratto applicativo o delle disposizioni impartite dal Coordinatore della Sicurezza o dal Responsabile dei lavori, non rispettando  i tempi prescritti per l’eliminazione della non conformità contestategli, indipendentemente che i lavori siano stati sospesi, sarà comminata una  penale che  sarà detratta  dal  primo stato di  avanzamento  utile  pari  ad  € 100,00 per ogni giorno di ritardo in relazione alla singola non conformità contestata e non eliminata. Si dà atto che si intende per "non conformità", in tema di misure per la promozione della sicurezza nei luoghi di lavoro, anche il mancato rispetto di quanto previsto in tema di riconoscimento del personale presente in cantiere (munito di tessera con foto, generalità, datore di lavoro, data assunzione o registro vidimato dal D.P.I.). Nel caso di non conformità rilevata dal Coordinatore per la Sicurezza ove nominato, o dal Direttore dei lavori e segnalata al Responsabile dei Lavori, verrà applicata all'Appaltatore una penale pari a € 100,00  per ogni lavoratore risultato non conforme, da detrarre dalle somme dovute all'Appaltatore. Dopo la terza inosservanza da parte dell'Appaltatore e/o dei subappaltatori degli obblighi di cui al presente punto, oltre l'applicazione delle relative penali, </w:t>
      </w:r>
      <w:r w:rsidR="00577D1C">
        <w:rPr>
          <w:rFonts w:asciiTheme="minorHAnsi" w:hAnsiTheme="minorHAnsi" w:cstheme="minorHAnsi"/>
          <w:sz w:val="19"/>
          <w:szCs w:val="19"/>
        </w:rPr>
        <w:t xml:space="preserve">il Committente </w:t>
      </w:r>
      <w:r w:rsidRPr="00A27FFE">
        <w:rPr>
          <w:rFonts w:asciiTheme="minorHAnsi" w:hAnsiTheme="minorHAnsi" w:cstheme="minorHAnsi"/>
          <w:sz w:val="19"/>
          <w:szCs w:val="19"/>
        </w:rPr>
        <w:t>si riserva la facoltà di ri</w:t>
      </w:r>
      <w:r w:rsidR="00AE51A8">
        <w:rPr>
          <w:rFonts w:asciiTheme="minorHAnsi" w:hAnsiTheme="minorHAnsi" w:cstheme="minorHAnsi"/>
          <w:sz w:val="19"/>
          <w:szCs w:val="19"/>
        </w:rPr>
        <w:t>soluzione del contratto e dell’A</w:t>
      </w:r>
      <w:r w:rsidRPr="00A27FFE">
        <w:rPr>
          <w:rFonts w:asciiTheme="minorHAnsi" w:hAnsiTheme="minorHAnsi" w:cstheme="minorHAnsi"/>
          <w:sz w:val="19"/>
          <w:szCs w:val="19"/>
        </w:rPr>
        <w:t xml:space="preserve">ccordo Quadro in danno dell'Appaltatore, </w:t>
      </w:r>
      <w:r w:rsidR="001E04B9">
        <w:rPr>
          <w:rFonts w:asciiTheme="minorHAnsi" w:hAnsiTheme="minorHAnsi" w:cstheme="minorHAnsi"/>
          <w:sz w:val="19"/>
          <w:szCs w:val="19"/>
        </w:rPr>
        <w:t>al sensi dell'Art. 1456 c.c..</w:t>
      </w:r>
    </w:p>
    <w:p w:rsidR="00B60CB8" w:rsidRPr="00B60CB8" w:rsidRDefault="00577D1C" w:rsidP="00B50920">
      <w:pPr>
        <w:pStyle w:val="Paragrafoelenco"/>
        <w:spacing w:line="240" w:lineRule="auto"/>
        <w:jc w:val="both"/>
        <w:rPr>
          <w:rFonts w:asciiTheme="minorHAnsi" w:hAnsiTheme="minorHAnsi" w:cstheme="minorHAnsi"/>
          <w:sz w:val="19"/>
          <w:szCs w:val="19"/>
        </w:rPr>
      </w:pPr>
      <w:r>
        <w:rPr>
          <w:rFonts w:asciiTheme="minorHAnsi" w:hAnsiTheme="minorHAnsi" w:cstheme="minorHAnsi"/>
          <w:sz w:val="19"/>
          <w:szCs w:val="19"/>
        </w:rPr>
        <w:t>Il Committente</w:t>
      </w:r>
      <w:r w:rsidR="00AE51A8">
        <w:rPr>
          <w:rFonts w:asciiTheme="minorHAnsi" w:hAnsiTheme="minorHAnsi" w:cstheme="minorHAnsi"/>
          <w:sz w:val="19"/>
          <w:szCs w:val="19"/>
        </w:rPr>
        <w:t xml:space="preserve"> </w:t>
      </w:r>
      <w:r w:rsidR="00B60CB8" w:rsidRPr="00A27FFE">
        <w:rPr>
          <w:rFonts w:asciiTheme="minorHAnsi" w:hAnsiTheme="minorHAnsi" w:cstheme="minorHAnsi"/>
          <w:sz w:val="19"/>
          <w:szCs w:val="19"/>
        </w:rPr>
        <w:t>provvederà alla riscossione delle penali di cui sopra m</w:t>
      </w:r>
      <w:r w:rsidR="001E04B9">
        <w:rPr>
          <w:rFonts w:asciiTheme="minorHAnsi" w:hAnsiTheme="minorHAnsi" w:cstheme="minorHAnsi"/>
          <w:sz w:val="19"/>
          <w:szCs w:val="19"/>
        </w:rPr>
        <w:t xml:space="preserve">ediante ritenuta da applicarsi </w:t>
      </w:r>
      <w:r w:rsidR="00B60CB8" w:rsidRPr="00A27FFE">
        <w:rPr>
          <w:rFonts w:asciiTheme="minorHAnsi" w:hAnsiTheme="minorHAnsi" w:cstheme="minorHAnsi"/>
          <w:sz w:val="19"/>
          <w:szCs w:val="19"/>
        </w:rPr>
        <w:t>sull'ultimo certificato di pagamento o nello stato finale dei lavori e qualora non risultassero sufficienti tali disponibilità sulla cauzione definitiva. L'importo complessivo delle penali irrogate ai sensi dei precedenti punti a) e b) non potrà superare il 10% (dieci per cento) dell’ importo del contratto applicativo. Qualora i ritardi risultassero tali da comportare una penale di importo superiore alla predetta percentuale troverà applicazione l’istituto della risoluz</w:t>
      </w:r>
      <w:r w:rsidR="001E04B9">
        <w:rPr>
          <w:rFonts w:asciiTheme="minorHAnsi" w:hAnsiTheme="minorHAnsi" w:cstheme="minorHAnsi"/>
          <w:sz w:val="19"/>
          <w:szCs w:val="19"/>
        </w:rPr>
        <w:t>ione del contratto di cui all'a</w:t>
      </w:r>
      <w:r w:rsidR="00B60CB8" w:rsidRPr="00A27FFE">
        <w:rPr>
          <w:rFonts w:asciiTheme="minorHAnsi" w:hAnsiTheme="minorHAnsi" w:cstheme="minorHAnsi"/>
          <w:sz w:val="19"/>
          <w:szCs w:val="19"/>
        </w:rPr>
        <w:t xml:space="preserve">rt. 108 del Codice e Linee Guida ANAC.  </w:t>
      </w:r>
    </w:p>
    <w:p w:rsidR="001E04B9"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2. </w:t>
      </w:r>
      <w:r w:rsidRPr="001E04B9">
        <w:rPr>
          <w:rFonts w:asciiTheme="minorHAnsi" w:hAnsiTheme="minorHAnsi" w:cstheme="minorHAnsi"/>
          <w:sz w:val="19"/>
          <w:szCs w:val="19"/>
          <w:u w:val="single"/>
        </w:rPr>
        <w:t>Penali relative alla corre</w:t>
      </w:r>
      <w:r w:rsidR="001E04B9">
        <w:rPr>
          <w:rFonts w:asciiTheme="minorHAnsi" w:hAnsiTheme="minorHAnsi" w:cstheme="minorHAnsi"/>
          <w:sz w:val="19"/>
          <w:szCs w:val="19"/>
          <w:u w:val="single"/>
        </w:rPr>
        <w:t>tta applicazione dell’ Accordo Q</w:t>
      </w:r>
      <w:r w:rsidRPr="001E04B9">
        <w:rPr>
          <w:rFonts w:asciiTheme="minorHAnsi" w:hAnsiTheme="minorHAnsi" w:cstheme="minorHAnsi"/>
          <w:sz w:val="19"/>
          <w:szCs w:val="19"/>
          <w:u w:val="single"/>
        </w:rPr>
        <w:t>uadro</w:t>
      </w:r>
      <w:r w:rsidR="001E04B9">
        <w:rPr>
          <w:rFonts w:asciiTheme="minorHAnsi" w:hAnsiTheme="minorHAnsi" w:cstheme="minorHAnsi"/>
          <w:sz w:val="19"/>
          <w:szCs w:val="19"/>
          <w:u w:val="single"/>
        </w:rPr>
        <w:t>:</w:t>
      </w:r>
      <w:r w:rsidRPr="00B60CB8">
        <w:rPr>
          <w:rFonts w:asciiTheme="minorHAnsi" w:hAnsiTheme="minorHAnsi" w:cstheme="minorHAnsi"/>
          <w:sz w:val="19"/>
          <w:szCs w:val="19"/>
        </w:rPr>
        <w:t xml:space="preserve"> </w:t>
      </w:r>
    </w:p>
    <w:p w:rsidR="001B5227" w:rsidRDefault="001E04B9" w:rsidP="00B60CB8">
      <w:pPr>
        <w:jc w:val="both"/>
        <w:rPr>
          <w:rFonts w:asciiTheme="minorHAnsi" w:hAnsiTheme="minorHAnsi" w:cstheme="minorHAnsi"/>
          <w:sz w:val="19"/>
          <w:szCs w:val="19"/>
        </w:rPr>
      </w:pPr>
      <w:r>
        <w:rPr>
          <w:rFonts w:asciiTheme="minorHAnsi" w:hAnsiTheme="minorHAnsi" w:cstheme="minorHAnsi"/>
          <w:sz w:val="19"/>
          <w:szCs w:val="19"/>
        </w:rPr>
        <w:t>N</w:t>
      </w:r>
      <w:r w:rsidR="00B60CB8" w:rsidRPr="00B60CB8">
        <w:rPr>
          <w:rFonts w:asciiTheme="minorHAnsi" w:hAnsiTheme="minorHAnsi" w:cstheme="minorHAnsi"/>
          <w:sz w:val="19"/>
          <w:szCs w:val="19"/>
        </w:rPr>
        <w:t>el caso in cui  l'Aggiudicatario non rispetti anche solo una delle condizioni di cui al presente Accordo Quadro relative all’affidamento ed all’avvio dei lavori conn</w:t>
      </w:r>
      <w:r>
        <w:rPr>
          <w:rFonts w:asciiTheme="minorHAnsi" w:hAnsiTheme="minorHAnsi" w:cstheme="minorHAnsi"/>
          <w:sz w:val="19"/>
          <w:szCs w:val="19"/>
        </w:rPr>
        <w:t xml:space="preserve">essi ai contratti applicativi (artt.7, 9 e </w:t>
      </w:r>
      <w:r w:rsidR="00B60CB8" w:rsidRPr="00B60CB8">
        <w:rPr>
          <w:rFonts w:asciiTheme="minorHAnsi" w:hAnsiTheme="minorHAnsi" w:cstheme="minorHAnsi"/>
          <w:sz w:val="19"/>
          <w:szCs w:val="19"/>
        </w:rPr>
        <w:t xml:space="preserve">10) sarà applicata una penale giornaliera pari a € 200,00. </w:t>
      </w:r>
      <w:r>
        <w:rPr>
          <w:rFonts w:asciiTheme="minorHAnsi" w:hAnsiTheme="minorHAnsi" w:cstheme="minorHAnsi"/>
          <w:sz w:val="19"/>
          <w:szCs w:val="19"/>
        </w:rPr>
        <w:t xml:space="preserve"> </w:t>
      </w:r>
    </w:p>
    <w:p w:rsidR="001B5227"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Le penali di cui al comma precedente saranno cumulabili e recuperate tramite escussione della </w:t>
      </w:r>
      <w:r w:rsidR="001E04B9">
        <w:rPr>
          <w:rFonts w:asciiTheme="minorHAnsi" w:hAnsiTheme="minorHAnsi" w:cstheme="minorHAnsi"/>
          <w:sz w:val="19"/>
          <w:szCs w:val="19"/>
        </w:rPr>
        <w:t>cauzione definitiva di cui all’a</w:t>
      </w:r>
      <w:r w:rsidR="001D7D58">
        <w:rPr>
          <w:rFonts w:asciiTheme="minorHAnsi" w:hAnsiTheme="minorHAnsi" w:cstheme="minorHAnsi"/>
          <w:sz w:val="19"/>
          <w:szCs w:val="19"/>
        </w:rPr>
        <w:t>rt. 15</w:t>
      </w:r>
      <w:r w:rsidRPr="00B60CB8">
        <w:rPr>
          <w:rFonts w:asciiTheme="minorHAnsi" w:hAnsiTheme="minorHAnsi" w:cstheme="minorHAnsi"/>
          <w:sz w:val="19"/>
          <w:szCs w:val="19"/>
        </w:rPr>
        <w:t xml:space="preserve"> Cauzioni del presente atto. Dopo la seconda contestazione ed applicazione della relativa penale </w:t>
      </w:r>
      <w:r w:rsidR="00577D1C">
        <w:rPr>
          <w:rFonts w:asciiTheme="minorHAnsi" w:hAnsiTheme="minorHAnsi" w:cstheme="minorHAnsi"/>
          <w:sz w:val="19"/>
          <w:szCs w:val="19"/>
        </w:rPr>
        <w:t xml:space="preserve">il Committente </w:t>
      </w:r>
      <w:r w:rsidRPr="00B60CB8">
        <w:rPr>
          <w:rFonts w:asciiTheme="minorHAnsi" w:hAnsiTheme="minorHAnsi" w:cstheme="minorHAnsi"/>
          <w:sz w:val="19"/>
          <w:szCs w:val="19"/>
        </w:rPr>
        <w:t xml:space="preserve">si riserva la facoltà di risoluzione dell'Accordo Quadro.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L'applicazione delle penali di cui al presente articolo non pregiudicherà il risarcimento di eventuali danni o ulteriori oneri sostenuti</w:t>
      </w:r>
      <w:r w:rsidR="00577D1C">
        <w:rPr>
          <w:rFonts w:asciiTheme="minorHAnsi" w:hAnsiTheme="minorHAnsi" w:cstheme="minorHAnsi"/>
          <w:sz w:val="19"/>
          <w:szCs w:val="19"/>
        </w:rPr>
        <w:t xml:space="preserve"> dal Committente</w:t>
      </w:r>
      <w:r w:rsidR="001B5227">
        <w:rPr>
          <w:rFonts w:asciiTheme="minorHAnsi" w:hAnsiTheme="minorHAnsi" w:cstheme="minorHAnsi"/>
          <w:sz w:val="19"/>
          <w:szCs w:val="19"/>
        </w:rPr>
        <w:t xml:space="preserve">. </w:t>
      </w:r>
      <w:r w:rsidRPr="00B60CB8">
        <w:rPr>
          <w:rFonts w:asciiTheme="minorHAnsi" w:hAnsiTheme="minorHAnsi" w:cstheme="minorHAnsi"/>
          <w:sz w:val="19"/>
          <w:szCs w:val="19"/>
        </w:rPr>
        <w:t xml:space="preserve">a causa dei ritardi o degli inadempimenti.  </w:t>
      </w:r>
    </w:p>
    <w:p w:rsidR="00B60CB8" w:rsidRPr="00B60CB8" w:rsidRDefault="001B5227" w:rsidP="00B60CB8">
      <w:pPr>
        <w:jc w:val="both"/>
        <w:rPr>
          <w:rFonts w:asciiTheme="minorHAnsi" w:hAnsiTheme="minorHAnsi" w:cstheme="minorHAnsi"/>
          <w:sz w:val="19"/>
          <w:szCs w:val="19"/>
        </w:rPr>
      </w:pPr>
      <w:r>
        <w:rPr>
          <w:rFonts w:asciiTheme="minorHAnsi" w:hAnsiTheme="minorHAnsi" w:cstheme="minorHAnsi"/>
          <w:sz w:val="19"/>
          <w:szCs w:val="19"/>
        </w:rPr>
        <w:t xml:space="preserve"> </w:t>
      </w:r>
    </w:p>
    <w:p w:rsidR="00B60CB8" w:rsidRPr="001B5227" w:rsidRDefault="00B60CB8" w:rsidP="00620901">
      <w:pPr>
        <w:ind w:left="708"/>
        <w:jc w:val="both"/>
        <w:rPr>
          <w:rFonts w:asciiTheme="minorHAnsi" w:hAnsiTheme="minorHAnsi" w:cstheme="minorHAnsi"/>
          <w:b/>
          <w:sz w:val="19"/>
          <w:szCs w:val="19"/>
        </w:rPr>
      </w:pPr>
      <w:r w:rsidRPr="001B5227">
        <w:rPr>
          <w:rFonts w:asciiTheme="minorHAnsi" w:hAnsiTheme="minorHAnsi" w:cstheme="minorHAnsi"/>
          <w:b/>
          <w:sz w:val="19"/>
          <w:szCs w:val="19"/>
        </w:rPr>
        <w:t xml:space="preserve">Art. 12  </w:t>
      </w:r>
      <w:r w:rsidR="005C7C7A">
        <w:rPr>
          <w:rFonts w:asciiTheme="minorHAnsi" w:hAnsiTheme="minorHAnsi" w:cstheme="minorHAnsi"/>
          <w:b/>
          <w:sz w:val="19"/>
          <w:szCs w:val="19"/>
        </w:rPr>
        <w:t xml:space="preserve"> </w:t>
      </w:r>
      <w:r w:rsidRPr="001B5227">
        <w:rPr>
          <w:rFonts w:asciiTheme="minorHAnsi" w:hAnsiTheme="minorHAnsi" w:cstheme="minorHAnsi"/>
          <w:b/>
          <w:sz w:val="19"/>
          <w:szCs w:val="19"/>
        </w:rPr>
        <w:t xml:space="preserve">-  </w:t>
      </w:r>
      <w:r w:rsidR="005C7C7A">
        <w:rPr>
          <w:rFonts w:asciiTheme="minorHAnsi" w:hAnsiTheme="minorHAnsi" w:cstheme="minorHAnsi"/>
          <w:b/>
          <w:sz w:val="19"/>
          <w:szCs w:val="19"/>
        </w:rPr>
        <w:t xml:space="preserve"> </w:t>
      </w:r>
      <w:r w:rsidRPr="001B5227">
        <w:rPr>
          <w:rFonts w:asciiTheme="minorHAnsi" w:hAnsiTheme="minorHAnsi" w:cstheme="minorHAnsi"/>
          <w:b/>
          <w:sz w:val="19"/>
          <w:szCs w:val="19"/>
        </w:rPr>
        <w:t>Risoluzione del contratto per</w:t>
      </w:r>
      <w:r w:rsidR="001B5227" w:rsidRPr="001B5227">
        <w:rPr>
          <w:rFonts w:asciiTheme="minorHAnsi" w:hAnsiTheme="minorHAnsi" w:cstheme="minorHAnsi"/>
          <w:b/>
          <w:sz w:val="19"/>
          <w:szCs w:val="19"/>
        </w:rPr>
        <w:t xml:space="preserve"> mancato rispetto dei termini  </w:t>
      </w:r>
    </w:p>
    <w:p w:rsidR="001B5227"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1. L'eventuale immotivato ritardo dell'Appaltatore rispetto ai termini per l’ultimazione dei lavori - o sulle scadenze intermedie, di cui al punto b) del precedente articolo, esplicitamente fissate nell'eventuale cronoprogramma,  anche  in un solo contratto applicativo ed indipendentemente dall'importo del contratto medesimo - superiore </w:t>
      </w:r>
      <w:r w:rsidRPr="00864A59">
        <w:rPr>
          <w:rFonts w:asciiTheme="minorHAnsi" w:hAnsiTheme="minorHAnsi" w:cstheme="minorHAnsi"/>
          <w:sz w:val="19"/>
          <w:szCs w:val="19"/>
        </w:rPr>
        <w:t>al 20% (venti per cento) del</w:t>
      </w:r>
      <w:r w:rsidRPr="00B60CB8">
        <w:rPr>
          <w:rFonts w:asciiTheme="minorHAnsi" w:hAnsiTheme="minorHAnsi" w:cstheme="minorHAnsi"/>
          <w:sz w:val="19"/>
          <w:szCs w:val="19"/>
        </w:rPr>
        <w:t xml:space="preserve"> relativo tempo contrattuale potrà attivare, ad insindacabile giudizio </w:t>
      </w:r>
      <w:r w:rsidR="00577D1C">
        <w:rPr>
          <w:rFonts w:asciiTheme="minorHAnsi" w:hAnsiTheme="minorHAnsi" w:cstheme="minorHAnsi"/>
          <w:sz w:val="19"/>
          <w:szCs w:val="19"/>
        </w:rPr>
        <w:t xml:space="preserve">del Committente </w:t>
      </w:r>
      <w:r w:rsidR="001B5227">
        <w:rPr>
          <w:rFonts w:asciiTheme="minorHAnsi" w:hAnsiTheme="minorHAnsi" w:cstheme="minorHAnsi"/>
          <w:sz w:val="19"/>
          <w:szCs w:val="19"/>
        </w:rPr>
        <w:t>quanto previsto dall'a</w:t>
      </w:r>
      <w:r w:rsidRPr="00B60CB8">
        <w:rPr>
          <w:rFonts w:asciiTheme="minorHAnsi" w:hAnsiTheme="minorHAnsi" w:cstheme="minorHAnsi"/>
          <w:sz w:val="19"/>
          <w:szCs w:val="19"/>
        </w:rPr>
        <w:t>rt. 108 comma 4 e seguenti del Codice per la risoluzione del contratto applicativo e dell’intero  Accordo Quadro, senza obbligo di ulteriore mot</w:t>
      </w:r>
      <w:r w:rsidR="001B5227">
        <w:rPr>
          <w:rFonts w:asciiTheme="minorHAnsi" w:hAnsiTheme="minorHAnsi" w:cstheme="minorHAnsi"/>
          <w:sz w:val="19"/>
          <w:szCs w:val="19"/>
        </w:rPr>
        <w:t>ivazione, anche ai sensi dell’a</w:t>
      </w:r>
      <w:r w:rsidRPr="00B60CB8">
        <w:rPr>
          <w:rFonts w:asciiTheme="minorHAnsi" w:hAnsiTheme="minorHAnsi" w:cstheme="minorHAnsi"/>
          <w:sz w:val="19"/>
          <w:szCs w:val="19"/>
        </w:rPr>
        <w:t xml:space="preserve">rt. 1456 del codice civile.  </w:t>
      </w:r>
    </w:p>
    <w:p w:rsidR="001B5227"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2. La risoluzione del contratto troverà applicazione dopo la formale messa in mora dell'Appaltatore.  </w:t>
      </w:r>
    </w:p>
    <w:p w:rsidR="00B60CB8" w:rsidRPr="00B60CB8" w:rsidRDefault="001B5227" w:rsidP="00B60CB8">
      <w:pPr>
        <w:jc w:val="both"/>
        <w:rPr>
          <w:rFonts w:asciiTheme="minorHAnsi" w:hAnsiTheme="minorHAnsi" w:cstheme="minorHAnsi"/>
          <w:sz w:val="19"/>
          <w:szCs w:val="19"/>
        </w:rPr>
      </w:pPr>
      <w:r>
        <w:rPr>
          <w:rFonts w:asciiTheme="minorHAnsi" w:hAnsiTheme="minorHAnsi" w:cstheme="minorHAnsi"/>
          <w:sz w:val="19"/>
          <w:szCs w:val="19"/>
        </w:rPr>
        <w:t xml:space="preserve">3. </w:t>
      </w:r>
      <w:r w:rsidR="00B60CB8" w:rsidRPr="00B60CB8">
        <w:rPr>
          <w:rFonts w:asciiTheme="minorHAnsi" w:hAnsiTheme="minorHAnsi" w:cstheme="minorHAnsi"/>
          <w:sz w:val="19"/>
          <w:szCs w:val="19"/>
        </w:rPr>
        <w:t>Saranno a carico dell’Appalta</w:t>
      </w:r>
      <w:r w:rsidR="00577D1C">
        <w:rPr>
          <w:rFonts w:asciiTheme="minorHAnsi" w:hAnsiTheme="minorHAnsi" w:cstheme="minorHAnsi"/>
          <w:sz w:val="19"/>
          <w:szCs w:val="19"/>
        </w:rPr>
        <w:t xml:space="preserve">tore tutti  i danni derivanti al Committente </w:t>
      </w:r>
      <w:r w:rsidR="00B60CB8" w:rsidRPr="00B60CB8">
        <w:rPr>
          <w:rFonts w:asciiTheme="minorHAnsi" w:hAnsiTheme="minorHAnsi" w:cstheme="minorHAnsi"/>
          <w:sz w:val="19"/>
          <w:szCs w:val="19"/>
        </w:rPr>
        <w:t xml:space="preserve">in relazione alla risoluzione del contratto.  </w:t>
      </w:r>
    </w:p>
    <w:p w:rsidR="00B60CB8" w:rsidRPr="00B60CB8" w:rsidRDefault="001B5227" w:rsidP="00B60CB8">
      <w:pPr>
        <w:jc w:val="both"/>
        <w:rPr>
          <w:rFonts w:asciiTheme="minorHAnsi" w:hAnsiTheme="minorHAnsi" w:cstheme="minorHAnsi"/>
          <w:sz w:val="19"/>
          <w:szCs w:val="19"/>
        </w:rPr>
      </w:pPr>
      <w:r>
        <w:rPr>
          <w:rFonts w:asciiTheme="minorHAnsi" w:hAnsiTheme="minorHAnsi" w:cstheme="minorHAnsi"/>
          <w:sz w:val="19"/>
          <w:szCs w:val="19"/>
        </w:rPr>
        <w:t xml:space="preserve"> </w:t>
      </w:r>
    </w:p>
    <w:p w:rsidR="00B60CB8" w:rsidRPr="001B5227" w:rsidRDefault="00032D4B" w:rsidP="00620901">
      <w:pPr>
        <w:ind w:left="708"/>
        <w:jc w:val="both"/>
        <w:rPr>
          <w:rFonts w:asciiTheme="minorHAnsi" w:hAnsiTheme="minorHAnsi" w:cstheme="minorHAnsi"/>
          <w:b/>
          <w:sz w:val="19"/>
          <w:szCs w:val="19"/>
        </w:rPr>
      </w:pPr>
      <w:r>
        <w:rPr>
          <w:rFonts w:asciiTheme="minorHAnsi" w:hAnsiTheme="minorHAnsi" w:cstheme="minorHAnsi"/>
          <w:b/>
          <w:sz w:val="19"/>
          <w:szCs w:val="19"/>
        </w:rPr>
        <w:t xml:space="preserve">Art. 13  </w:t>
      </w:r>
      <w:r w:rsidR="005C7C7A">
        <w:rPr>
          <w:rFonts w:asciiTheme="minorHAnsi" w:hAnsiTheme="minorHAnsi" w:cstheme="minorHAnsi"/>
          <w:b/>
          <w:sz w:val="19"/>
          <w:szCs w:val="19"/>
        </w:rPr>
        <w:t xml:space="preserve"> </w:t>
      </w:r>
      <w:r w:rsidR="00B60CB8" w:rsidRPr="001B5227">
        <w:rPr>
          <w:rFonts w:asciiTheme="minorHAnsi" w:hAnsiTheme="minorHAnsi" w:cstheme="minorHAnsi"/>
          <w:b/>
          <w:sz w:val="19"/>
          <w:szCs w:val="19"/>
        </w:rPr>
        <w:t xml:space="preserve">-  </w:t>
      </w:r>
      <w:r w:rsidR="005C7C7A">
        <w:rPr>
          <w:rFonts w:asciiTheme="minorHAnsi" w:hAnsiTheme="minorHAnsi" w:cstheme="minorHAnsi"/>
          <w:b/>
          <w:sz w:val="19"/>
          <w:szCs w:val="19"/>
        </w:rPr>
        <w:t xml:space="preserve"> </w:t>
      </w:r>
      <w:r w:rsidR="00B60CB8" w:rsidRPr="001B5227">
        <w:rPr>
          <w:rFonts w:asciiTheme="minorHAnsi" w:hAnsiTheme="minorHAnsi" w:cstheme="minorHAnsi"/>
          <w:b/>
          <w:sz w:val="19"/>
          <w:szCs w:val="19"/>
        </w:rPr>
        <w:t>R</w:t>
      </w:r>
      <w:r w:rsidR="001B5227" w:rsidRPr="001B5227">
        <w:rPr>
          <w:rFonts w:asciiTheme="minorHAnsi" w:hAnsiTheme="minorHAnsi" w:cstheme="minorHAnsi"/>
          <w:b/>
          <w:sz w:val="19"/>
          <w:szCs w:val="19"/>
        </w:rPr>
        <w:t xml:space="preserve">ecesso dal contratto  </w:t>
      </w:r>
    </w:p>
    <w:p w:rsidR="001B5227" w:rsidRDefault="001B5227" w:rsidP="001B5227">
      <w:pPr>
        <w:jc w:val="both"/>
        <w:rPr>
          <w:rFonts w:asciiTheme="minorHAnsi" w:hAnsiTheme="minorHAnsi" w:cstheme="minorHAnsi"/>
          <w:sz w:val="19"/>
          <w:szCs w:val="19"/>
        </w:rPr>
      </w:pPr>
      <w:r>
        <w:rPr>
          <w:rFonts w:asciiTheme="minorHAnsi" w:hAnsiTheme="minorHAnsi" w:cstheme="minorHAnsi"/>
          <w:sz w:val="19"/>
          <w:szCs w:val="19"/>
        </w:rPr>
        <w:t>1.</w:t>
      </w:r>
      <w:r w:rsidR="003A2284">
        <w:rPr>
          <w:rFonts w:asciiTheme="minorHAnsi" w:hAnsiTheme="minorHAnsi" w:cstheme="minorHAnsi"/>
          <w:sz w:val="19"/>
          <w:szCs w:val="19"/>
        </w:rPr>
        <w:t xml:space="preserve"> Il Committente</w:t>
      </w:r>
      <w:r w:rsidR="00B60CB8" w:rsidRPr="001B5227">
        <w:rPr>
          <w:rFonts w:asciiTheme="minorHAnsi" w:hAnsiTheme="minorHAnsi" w:cstheme="minorHAnsi"/>
          <w:sz w:val="19"/>
          <w:szCs w:val="19"/>
        </w:rPr>
        <w:t>, ha la  facoltà di recedere dal Contratto in qualunque tempo e qualunque sia lo stato di esecuzione delle prestazi</w:t>
      </w:r>
      <w:r>
        <w:rPr>
          <w:rFonts w:asciiTheme="minorHAnsi" w:hAnsiTheme="minorHAnsi" w:cstheme="minorHAnsi"/>
          <w:sz w:val="19"/>
          <w:szCs w:val="19"/>
        </w:rPr>
        <w:t>oni oggetto del Contratto stesso,</w:t>
      </w:r>
      <w:r w:rsidR="00B60CB8" w:rsidRPr="001B5227">
        <w:rPr>
          <w:rFonts w:asciiTheme="minorHAnsi" w:hAnsiTheme="minorHAnsi" w:cstheme="minorHAnsi"/>
          <w:sz w:val="19"/>
          <w:szCs w:val="19"/>
        </w:rPr>
        <w:t xml:space="preserve"> ai sensi e</w:t>
      </w:r>
      <w:r>
        <w:rPr>
          <w:rFonts w:asciiTheme="minorHAnsi" w:hAnsiTheme="minorHAnsi" w:cstheme="minorHAnsi"/>
          <w:sz w:val="19"/>
          <w:szCs w:val="19"/>
        </w:rPr>
        <w:t xml:space="preserve"> con </w:t>
      </w:r>
      <w:proofErr w:type="spellStart"/>
      <w:r>
        <w:rPr>
          <w:rFonts w:asciiTheme="minorHAnsi" w:hAnsiTheme="minorHAnsi" w:cstheme="minorHAnsi"/>
          <w:sz w:val="19"/>
          <w:szCs w:val="19"/>
        </w:rPr>
        <w:t>Ie</w:t>
      </w:r>
      <w:proofErr w:type="spellEnd"/>
      <w:r>
        <w:rPr>
          <w:rFonts w:asciiTheme="minorHAnsi" w:hAnsiTheme="minorHAnsi" w:cstheme="minorHAnsi"/>
          <w:sz w:val="19"/>
          <w:szCs w:val="19"/>
        </w:rPr>
        <w:t xml:space="preserve"> modalità previste dall’art. 109 </w:t>
      </w:r>
      <w:proofErr w:type="spellStart"/>
      <w:r>
        <w:rPr>
          <w:rFonts w:asciiTheme="minorHAnsi" w:hAnsiTheme="minorHAnsi" w:cstheme="minorHAnsi"/>
          <w:sz w:val="19"/>
          <w:szCs w:val="19"/>
        </w:rPr>
        <w:t>D.Lgs.</w:t>
      </w:r>
      <w:proofErr w:type="spellEnd"/>
      <w:r>
        <w:rPr>
          <w:rFonts w:asciiTheme="minorHAnsi" w:hAnsiTheme="minorHAnsi" w:cstheme="minorHAnsi"/>
          <w:sz w:val="19"/>
          <w:szCs w:val="19"/>
        </w:rPr>
        <w:t xml:space="preserve"> 50/2016</w:t>
      </w:r>
      <w:r w:rsidR="00B60CB8" w:rsidRPr="001B5227">
        <w:rPr>
          <w:rFonts w:asciiTheme="minorHAnsi" w:hAnsiTheme="minorHAnsi" w:cstheme="minorHAnsi"/>
          <w:sz w:val="19"/>
          <w:szCs w:val="19"/>
        </w:rPr>
        <w:t xml:space="preserve">. </w:t>
      </w:r>
      <w:r w:rsidR="00B50920" w:rsidRPr="001D7D58">
        <w:rPr>
          <w:rFonts w:asciiTheme="minorHAnsi" w:hAnsiTheme="minorHAnsi" w:cstheme="minorHAnsi"/>
          <w:sz w:val="19"/>
          <w:szCs w:val="19"/>
        </w:rPr>
        <w:t>R</w:t>
      </w:r>
      <w:r w:rsidR="00B50920" w:rsidRPr="001D7D58">
        <w:rPr>
          <w:rFonts w:asciiTheme="minorHAnsi" w:eastAsia="Calibri" w:hAnsiTheme="minorHAnsi" w:cstheme="minorHAnsi"/>
          <w:sz w:val="18"/>
          <w:szCs w:val="18"/>
          <w:lang w:eastAsia="en-US"/>
        </w:rPr>
        <w:t>esta inteso che, al pagamento dei lavori eseguiti nonché del valore dei materiali utili esistenti in cantiere, oltre al decimo dell’importo delle opere non eseguite, procederà esclusivamente il Commissario Delegato, a seguito di emissione di regolare fattura da parte dell’appaltatore secondo quanto previsto dall’art. 18 del presente Accordo Quadro.</w:t>
      </w:r>
    </w:p>
    <w:p w:rsidR="001B5227" w:rsidRDefault="001B5227" w:rsidP="001B5227">
      <w:pPr>
        <w:jc w:val="both"/>
        <w:rPr>
          <w:rFonts w:asciiTheme="minorHAnsi" w:hAnsiTheme="minorHAnsi" w:cstheme="minorHAnsi"/>
          <w:sz w:val="19"/>
          <w:szCs w:val="19"/>
        </w:rPr>
      </w:pPr>
      <w:r>
        <w:rPr>
          <w:rFonts w:asciiTheme="minorHAnsi" w:hAnsiTheme="minorHAnsi" w:cstheme="minorHAnsi"/>
          <w:sz w:val="19"/>
          <w:szCs w:val="19"/>
        </w:rPr>
        <w:t xml:space="preserve">2. L’esecutore ha </w:t>
      </w:r>
      <w:proofErr w:type="spellStart"/>
      <w:r>
        <w:rPr>
          <w:rFonts w:asciiTheme="minorHAnsi" w:hAnsiTheme="minorHAnsi" w:cstheme="minorHAnsi"/>
          <w:sz w:val="19"/>
          <w:szCs w:val="19"/>
        </w:rPr>
        <w:t>I</w:t>
      </w:r>
      <w:r w:rsidR="00B60CB8" w:rsidRPr="001B5227">
        <w:rPr>
          <w:rFonts w:asciiTheme="minorHAnsi" w:hAnsiTheme="minorHAnsi" w:cstheme="minorHAnsi"/>
          <w:sz w:val="19"/>
          <w:szCs w:val="19"/>
        </w:rPr>
        <w:t>‘obbligo</w:t>
      </w:r>
      <w:proofErr w:type="spellEnd"/>
      <w:r w:rsidR="00B60CB8" w:rsidRPr="001B5227">
        <w:rPr>
          <w:rFonts w:asciiTheme="minorHAnsi" w:hAnsiTheme="minorHAnsi" w:cstheme="minorHAnsi"/>
          <w:sz w:val="19"/>
          <w:szCs w:val="19"/>
        </w:rPr>
        <w:t xml:space="preserve">,  tra l'altro, di effettuare </w:t>
      </w:r>
      <w:proofErr w:type="spellStart"/>
      <w:r w:rsidR="00B60CB8" w:rsidRPr="001B5227">
        <w:rPr>
          <w:rFonts w:asciiTheme="minorHAnsi" w:hAnsiTheme="minorHAnsi" w:cstheme="minorHAnsi"/>
          <w:sz w:val="19"/>
          <w:szCs w:val="19"/>
        </w:rPr>
        <w:t>Ia</w:t>
      </w:r>
      <w:proofErr w:type="spellEnd"/>
      <w:r w:rsidR="00B60CB8" w:rsidRPr="001B5227">
        <w:rPr>
          <w:rFonts w:asciiTheme="minorHAnsi" w:hAnsiTheme="minorHAnsi" w:cstheme="minorHAnsi"/>
          <w:sz w:val="19"/>
          <w:szCs w:val="19"/>
        </w:rPr>
        <w:t xml:space="preserve"> riconsegna dei lavori e l'immissione in possesso della stazione appaltante delle aree, immobili e cantieri, senza ritardo e nello stato di fatto e di diritto in cui si trovano. </w:t>
      </w:r>
    </w:p>
    <w:p w:rsidR="00B60CB8" w:rsidRDefault="00B60CB8" w:rsidP="001B5227">
      <w:pPr>
        <w:jc w:val="both"/>
        <w:rPr>
          <w:rFonts w:asciiTheme="minorHAnsi" w:hAnsiTheme="minorHAnsi" w:cstheme="minorHAnsi"/>
          <w:sz w:val="19"/>
          <w:szCs w:val="19"/>
        </w:rPr>
      </w:pPr>
      <w:r w:rsidRPr="001B5227">
        <w:rPr>
          <w:rFonts w:asciiTheme="minorHAnsi" w:hAnsiTheme="minorHAnsi" w:cstheme="minorHAnsi"/>
          <w:sz w:val="19"/>
          <w:szCs w:val="19"/>
        </w:rPr>
        <w:t>3.</w:t>
      </w:r>
      <w:r w:rsidR="001B5227">
        <w:rPr>
          <w:rFonts w:asciiTheme="minorHAnsi" w:hAnsiTheme="minorHAnsi" w:cstheme="minorHAnsi"/>
          <w:sz w:val="19"/>
          <w:szCs w:val="19"/>
        </w:rPr>
        <w:t xml:space="preserve"> </w:t>
      </w:r>
      <w:r w:rsidRPr="001B5227">
        <w:rPr>
          <w:rFonts w:asciiTheme="minorHAnsi" w:hAnsiTheme="minorHAnsi" w:cstheme="minorHAnsi"/>
          <w:sz w:val="19"/>
          <w:szCs w:val="19"/>
        </w:rPr>
        <w:t xml:space="preserve">All'esecutore, a definitiva e completa tacitazione di ogni diritto e pretesa, verranno riconosciuti esclusivamente, il pagamento delle prestazioni correttamente eseguite al momento del recesso secondo i corrispettivi e le condizioni di Contratto, il pagamento dei materiali utili presenti in cantiere nonché il </w:t>
      </w:r>
      <w:r w:rsidRPr="001B5227">
        <w:rPr>
          <w:rFonts w:asciiTheme="minorHAnsi" w:hAnsiTheme="minorHAnsi" w:cstheme="minorHAnsi"/>
          <w:sz w:val="19"/>
          <w:szCs w:val="19"/>
        </w:rPr>
        <w:lastRenderedPageBreak/>
        <w:t xml:space="preserve">decimo dell'importo delle opere non eseguite, calcolato sulla differenza tra i quattro quinti dell' importo del contratto applicativo e l'ammontare netto dei lavori eseguiti, con espressa esclusione di ogni altro riconoscimento, a qualsivoglia titolo richiesto. </w:t>
      </w:r>
    </w:p>
    <w:p w:rsidR="00032D4B" w:rsidRDefault="00032D4B" w:rsidP="001B5227">
      <w:pPr>
        <w:jc w:val="both"/>
        <w:rPr>
          <w:rFonts w:asciiTheme="minorHAnsi" w:hAnsiTheme="minorHAnsi" w:cstheme="minorHAnsi"/>
          <w:sz w:val="19"/>
          <w:szCs w:val="19"/>
        </w:rPr>
      </w:pPr>
    </w:p>
    <w:p w:rsidR="00032D4B" w:rsidRDefault="00032D4B" w:rsidP="00032D4B">
      <w:pPr>
        <w:ind w:left="708"/>
        <w:jc w:val="both"/>
        <w:rPr>
          <w:rFonts w:asciiTheme="minorHAnsi" w:hAnsiTheme="minorHAnsi" w:cstheme="minorHAnsi"/>
          <w:b/>
          <w:sz w:val="19"/>
          <w:szCs w:val="19"/>
        </w:rPr>
      </w:pPr>
      <w:r w:rsidRPr="00032D4B">
        <w:rPr>
          <w:rFonts w:asciiTheme="minorHAnsi" w:hAnsiTheme="minorHAnsi" w:cstheme="minorHAnsi"/>
          <w:b/>
          <w:sz w:val="19"/>
          <w:szCs w:val="19"/>
        </w:rPr>
        <w:t>Art. 14</w:t>
      </w:r>
      <w:r>
        <w:rPr>
          <w:rFonts w:asciiTheme="minorHAnsi" w:hAnsiTheme="minorHAnsi" w:cstheme="minorHAnsi"/>
          <w:b/>
          <w:sz w:val="19"/>
          <w:szCs w:val="19"/>
        </w:rPr>
        <w:t xml:space="preserve"> </w:t>
      </w:r>
      <w:r w:rsidRPr="00032D4B">
        <w:rPr>
          <w:rFonts w:asciiTheme="minorHAnsi" w:hAnsiTheme="minorHAnsi" w:cstheme="minorHAnsi"/>
          <w:b/>
          <w:sz w:val="19"/>
          <w:szCs w:val="19"/>
        </w:rPr>
        <w:t xml:space="preserve"> </w:t>
      </w:r>
      <w:r w:rsidR="00B3300E">
        <w:rPr>
          <w:rFonts w:asciiTheme="minorHAnsi" w:hAnsiTheme="minorHAnsi" w:cstheme="minorHAnsi"/>
          <w:b/>
          <w:sz w:val="19"/>
          <w:szCs w:val="19"/>
        </w:rPr>
        <w:t xml:space="preserve"> </w:t>
      </w:r>
      <w:r w:rsidRPr="00032D4B">
        <w:rPr>
          <w:rFonts w:asciiTheme="minorHAnsi" w:hAnsiTheme="minorHAnsi" w:cstheme="minorHAnsi"/>
          <w:b/>
          <w:sz w:val="19"/>
          <w:szCs w:val="19"/>
        </w:rPr>
        <w:t>–</w:t>
      </w:r>
      <w:r>
        <w:rPr>
          <w:rFonts w:asciiTheme="minorHAnsi" w:hAnsiTheme="minorHAnsi" w:cstheme="minorHAnsi"/>
          <w:b/>
          <w:sz w:val="19"/>
          <w:szCs w:val="19"/>
        </w:rPr>
        <w:t xml:space="preserve"> </w:t>
      </w:r>
      <w:r w:rsidRPr="00032D4B">
        <w:rPr>
          <w:rFonts w:asciiTheme="minorHAnsi" w:hAnsiTheme="minorHAnsi" w:cstheme="minorHAnsi"/>
          <w:b/>
          <w:sz w:val="19"/>
          <w:szCs w:val="19"/>
        </w:rPr>
        <w:t xml:space="preserve"> </w:t>
      </w:r>
      <w:r w:rsidR="00B3300E">
        <w:rPr>
          <w:rFonts w:asciiTheme="minorHAnsi" w:hAnsiTheme="minorHAnsi" w:cstheme="minorHAnsi"/>
          <w:b/>
          <w:sz w:val="19"/>
          <w:szCs w:val="19"/>
        </w:rPr>
        <w:t xml:space="preserve"> </w:t>
      </w:r>
      <w:r w:rsidRPr="00032D4B">
        <w:rPr>
          <w:rFonts w:asciiTheme="minorHAnsi" w:hAnsiTheme="minorHAnsi" w:cstheme="minorHAnsi"/>
          <w:b/>
          <w:sz w:val="19"/>
          <w:szCs w:val="19"/>
        </w:rPr>
        <w:t>Clausola risolutiva espressa</w:t>
      </w:r>
    </w:p>
    <w:p w:rsidR="005C7C7A" w:rsidRPr="00032D4B" w:rsidRDefault="005C7C7A" w:rsidP="005C7C7A">
      <w:pPr>
        <w:jc w:val="both"/>
        <w:rPr>
          <w:rFonts w:asciiTheme="minorHAnsi" w:hAnsiTheme="minorHAnsi" w:cstheme="minorHAnsi"/>
          <w:b/>
          <w:sz w:val="19"/>
          <w:szCs w:val="19"/>
        </w:rPr>
      </w:pPr>
      <w:r>
        <w:rPr>
          <w:rFonts w:asciiTheme="minorHAnsi" w:hAnsiTheme="minorHAnsi" w:cstheme="minorHAnsi"/>
          <w:sz w:val="19"/>
          <w:szCs w:val="19"/>
        </w:rPr>
        <w:t xml:space="preserve">1. </w:t>
      </w:r>
      <w:r w:rsidR="00B50920">
        <w:rPr>
          <w:rFonts w:asciiTheme="minorHAnsi" w:hAnsiTheme="minorHAnsi" w:cstheme="minorHAnsi"/>
          <w:sz w:val="19"/>
          <w:szCs w:val="19"/>
        </w:rPr>
        <w:t>In</w:t>
      </w:r>
      <w:r w:rsidR="00B3300E">
        <w:rPr>
          <w:rFonts w:asciiTheme="minorHAnsi" w:hAnsiTheme="minorHAnsi" w:cstheme="minorHAnsi"/>
          <w:sz w:val="19"/>
          <w:szCs w:val="19"/>
        </w:rPr>
        <w:t xml:space="preserve"> caso di esito ostativo </w:t>
      </w:r>
      <w:r w:rsidR="00B3300E" w:rsidRPr="00B3300E">
        <w:rPr>
          <w:rFonts w:asciiTheme="minorHAnsi" w:hAnsiTheme="minorHAnsi" w:cstheme="minorHAnsi"/>
          <w:sz w:val="19"/>
          <w:szCs w:val="19"/>
        </w:rPr>
        <w:t xml:space="preserve">delle </w:t>
      </w:r>
      <w:r w:rsidRPr="00B3300E">
        <w:rPr>
          <w:rFonts w:asciiTheme="minorHAnsi" w:hAnsiTheme="minorHAnsi" w:cstheme="minorHAnsi"/>
          <w:sz w:val="19"/>
          <w:szCs w:val="19"/>
        </w:rPr>
        <w:t>verifiche antimafia</w:t>
      </w:r>
      <w:r w:rsidR="00B50920">
        <w:rPr>
          <w:rFonts w:asciiTheme="minorHAnsi" w:hAnsiTheme="minorHAnsi" w:cstheme="minorHAnsi"/>
          <w:sz w:val="19"/>
          <w:szCs w:val="19"/>
        </w:rPr>
        <w:t xml:space="preserve">, il Committente avrà la facoltà di risolvere il presente Accordo Quadro, ai sensi </w:t>
      </w:r>
      <w:r w:rsidR="00B50920" w:rsidRPr="005C7C7A">
        <w:rPr>
          <w:rFonts w:asciiTheme="minorHAnsi" w:hAnsiTheme="minorHAnsi" w:cstheme="minorHAnsi"/>
          <w:sz w:val="19"/>
          <w:szCs w:val="19"/>
        </w:rPr>
        <w:t xml:space="preserve">e per gli effetti dell’art. 1456 </w:t>
      </w:r>
      <w:r w:rsidR="00B50920">
        <w:rPr>
          <w:rFonts w:asciiTheme="minorHAnsi" w:hAnsiTheme="minorHAnsi" w:cstheme="minorHAnsi"/>
          <w:sz w:val="19"/>
          <w:szCs w:val="19"/>
        </w:rPr>
        <w:t xml:space="preserve">del Codice Civile, comunicando all’appaltatore, tramite </w:t>
      </w:r>
      <w:proofErr w:type="spellStart"/>
      <w:r w:rsidR="00B50920">
        <w:rPr>
          <w:rFonts w:asciiTheme="minorHAnsi" w:hAnsiTheme="minorHAnsi" w:cstheme="minorHAnsi"/>
          <w:sz w:val="19"/>
          <w:szCs w:val="19"/>
        </w:rPr>
        <w:t>pec</w:t>
      </w:r>
      <w:proofErr w:type="spellEnd"/>
      <w:r w:rsidR="00B50920">
        <w:rPr>
          <w:rFonts w:asciiTheme="minorHAnsi" w:hAnsiTheme="minorHAnsi" w:cstheme="minorHAnsi"/>
          <w:sz w:val="19"/>
          <w:szCs w:val="19"/>
        </w:rPr>
        <w:t xml:space="preserve">, la propria volontà di avvalersi della presente clausola. </w:t>
      </w:r>
    </w:p>
    <w:p w:rsidR="00B60CB8" w:rsidRPr="00032D4B" w:rsidRDefault="00B60CB8" w:rsidP="00032D4B">
      <w:pPr>
        <w:ind w:left="708"/>
        <w:jc w:val="both"/>
        <w:rPr>
          <w:rFonts w:asciiTheme="minorHAnsi" w:hAnsiTheme="minorHAnsi" w:cstheme="minorHAnsi"/>
          <w:b/>
          <w:sz w:val="19"/>
          <w:szCs w:val="19"/>
        </w:rPr>
      </w:pPr>
      <w:r w:rsidRPr="00032D4B">
        <w:rPr>
          <w:rFonts w:asciiTheme="minorHAnsi" w:hAnsiTheme="minorHAnsi" w:cstheme="minorHAnsi"/>
          <w:b/>
          <w:sz w:val="19"/>
          <w:szCs w:val="19"/>
        </w:rPr>
        <w:t xml:space="preserve"> </w:t>
      </w:r>
    </w:p>
    <w:p w:rsidR="00B60CB8" w:rsidRPr="001B5227" w:rsidRDefault="00032D4B" w:rsidP="00620901">
      <w:pPr>
        <w:ind w:left="708"/>
        <w:jc w:val="both"/>
        <w:rPr>
          <w:rFonts w:asciiTheme="minorHAnsi" w:hAnsiTheme="minorHAnsi" w:cstheme="minorHAnsi"/>
          <w:b/>
          <w:sz w:val="19"/>
          <w:szCs w:val="19"/>
        </w:rPr>
      </w:pPr>
      <w:r>
        <w:rPr>
          <w:rFonts w:asciiTheme="minorHAnsi" w:hAnsiTheme="minorHAnsi" w:cstheme="minorHAnsi"/>
          <w:b/>
          <w:sz w:val="19"/>
          <w:szCs w:val="19"/>
        </w:rPr>
        <w:t xml:space="preserve">Art. 15  - </w:t>
      </w:r>
      <w:r w:rsidR="00B60CB8" w:rsidRPr="001B5227">
        <w:rPr>
          <w:rFonts w:asciiTheme="minorHAnsi" w:hAnsiTheme="minorHAnsi" w:cstheme="minorHAnsi"/>
          <w:b/>
          <w:sz w:val="19"/>
          <w:szCs w:val="19"/>
        </w:rPr>
        <w:t xml:space="preserve"> Cauzione definitiva </w:t>
      </w:r>
      <w:r w:rsidR="00B60CB8" w:rsidRPr="00032D4B">
        <w:rPr>
          <w:rFonts w:asciiTheme="minorHAnsi" w:hAnsiTheme="minorHAnsi" w:cstheme="minorHAnsi"/>
          <w:b/>
          <w:sz w:val="19"/>
          <w:szCs w:val="19"/>
        </w:rPr>
        <w:t xml:space="preserve"> </w:t>
      </w:r>
    </w:p>
    <w:p w:rsidR="00426CB0" w:rsidRDefault="00B60CB8" w:rsidP="00426CB0">
      <w:pPr>
        <w:widowControl w:val="0"/>
        <w:overflowPunct w:val="0"/>
        <w:autoSpaceDE w:val="0"/>
        <w:autoSpaceDN w:val="0"/>
        <w:adjustRightInd w:val="0"/>
        <w:spacing w:line="240" w:lineRule="exact"/>
        <w:jc w:val="both"/>
        <w:textAlignment w:val="baseline"/>
        <w:rPr>
          <w:rFonts w:asciiTheme="minorHAnsi" w:hAnsiTheme="minorHAnsi" w:cstheme="minorHAnsi"/>
          <w:sz w:val="19"/>
          <w:szCs w:val="19"/>
        </w:rPr>
      </w:pPr>
      <w:r w:rsidRPr="00B60CB8">
        <w:rPr>
          <w:rFonts w:asciiTheme="minorHAnsi" w:hAnsiTheme="minorHAnsi" w:cstheme="minorHAnsi"/>
          <w:sz w:val="19"/>
          <w:szCs w:val="19"/>
        </w:rPr>
        <w:t>1. Il  Contraente  appaltatore,  a  garanzia delle obbligazioni  assunte  con  il  presente Accordo Quadro e degli impegni comunque previsti negli allegati al medesimo</w:t>
      </w:r>
      <w:r w:rsidR="00426CB0">
        <w:rPr>
          <w:rFonts w:asciiTheme="minorHAnsi" w:hAnsiTheme="minorHAnsi" w:cstheme="minorHAnsi"/>
          <w:sz w:val="19"/>
          <w:szCs w:val="19"/>
        </w:rPr>
        <w:t>,</w:t>
      </w:r>
      <w:r w:rsidRPr="00B60CB8">
        <w:rPr>
          <w:rFonts w:asciiTheme="minorHAnsi" w:hAnsiTheme="minorHAnsi" w:cstheme="minorHAnsi"/>
          <w:sz w:val="19"/>
          <w:szCs w:val="19"/>
        </w:rPr>
        <w:t xml:space="preserve"> ha prestato</w:t>
      </w:r>
      <w:r w:rsidR="00426CB0">
        <w:rPr>
          <w:rFonts w:asciiTheme="minorHAnsi" w:hAnsiTheme="minorHAnsi" w:cstheme="minorHAnsi"/>
          <w:sz w:val="19"/>
          <w:szCs w:val="19"/>
        </w:rPr>
        <w:t>,</w:t>
      </w:r>
      <w:r w:rsidRPr="00B60CB8">
        <w:rPr>
          <w:rFonts w:asciiTheme="minorHAnsi" w:hAnsiTheme="minorHAnsi" w:cstheme="minorHAnsi"/>
          <w:sz w:val="19"/>
          <w:szCs w:val="19"/>
        </w:rPr>
        <w:t xml:space="preserve"> con  le modalità indicate nei documenti della procedura   concorsuale, </w:t>
      </w:r>
      <w:r w:rsidR="007C0ACE">
        <w:rPr>
          <w:rFonts w:asciiTheme="minorHAnsi" w:hAnsiTheme="minorHAnsi" w:cstheme="minorHAnsi"/>
          <w:sz w:val="19"/>
          <w:szCs w:val="19"/>
        </w:rPr>
        <w:t xml:space="preserve"> </w:t>
      </w:r>
      <w:r w:rsidRPr="00B60CB8">
        <w:rPr>
          <w:rFonts w:asciiTheme="minorHAnsi" w:hAnsiTheme="minorHAnsi" w:cstheme="minorHAnsi"/>
          <w:sz w:val="19"/>
          <w:szCs w:val="19"/>
        </w:rPr>
        <w:t xml:space="preserve">apposita garanzia cauzionale, </w:t>
      </w:r>
      <w:r w:rsidRPr="00F24581">
        <w:rPr>
          <w:rFonts w:asciiTheme="minorHAnsi" w:hAnsiTheme="minorHAnsi" w:cstheme="minorHAnsi"/>
          <w:sz w:val="19"/>
          <w:szCs w:val="19"/>
        </w:rPr>
        <w:t xml:space="preserve">pari al </w:t>
      </w:r>
      <w:r w:rsidR="001D7D58">
        <w:rPr>
          <w:rFonts w:asciiTheme="minorHAnsi" w:hAnsiTheme="minorHAnsi" w:cstheme="minorHAnsi"/>
          <w:sz w:val="19"/>
          <w:szCs w:val="19"/>
        </w:rPr>
        <w:t>_____</w:t>
      </w:r>
      <w:r w:rsidRPr="00F24581">
        <w:rPr>
          <w:rFonts w:asciiTheme="minorHAnsi" w:hAnsiTheme="minorHAnsi" w:cstheme="minorHAnsi"/>
          <w:sz w:val="19"/>
          <w:szCs w:val="19"/>
        </w:rPr>
        <w:t>% del valore dell'Accordo Quadro</w:t>
      </w:r>
      <w:r w:rsidR="00620901">
        <w:rPr>
          <w:rFonts w:asciiTheme="minorHAnsi" w:hAnsiTheme="minorHAnsi" w:cstheme="minorHAnsi"/>
          <w:sz w:val="19"/>
          <w:szCs w:val="19"/>
        </w:rPr>
        <w:t xml:space="preserve">, </w:t>
      </w:r>
      <w:r w:rsidRPr="00B60CB8">
        <w:rPr>
          <w:rFonts w:asciiTheme="minorHAnsi" w:hAnsiTheme="minorHAnsi" w:cstheme="minorHAnsi"/>
          <w:sz w:val="19"/>
          <w:szCs w:val="19"/>
        </w:rPr>
        <w:t xml:space="preserve">mediante </w:t>
      </w:r>
      <w:r w:rsidR="00426CB0">
        <w:rPr>
          <w:rFonts w:asciiTheme="minorHAnsi" w:hAnsiTheme="minorHAnsi" w:cstheme="minorHAnsi"/>
          <w:sz w:val="19"/>
          <w:szCs w:val="19"/>
        </w:rPr>
        <w:t xml:space="preserve">Polizza fideiussoria </w:t>
      </w:r>
      <w:r w:rsidRPr="00B60CB8">
        <w:rPr>
          <w:rFonts w:asciiTheme="minorHAnsi" w:hAnsiTheme="minorHAnsi" w:cstheme="minorHAnsi"/>
          <w:sz w:val="19"/>
          <w:szCs w:val="19"/>
        </w:rPr>
        <w:t>n</w:t>
      </w:r>
      <w:r w:rsidR="001D7D58">
        <w:rPr>
          <w:rFonts w:asciiTheme="minorHAnsi" w:hAnsiTheme="minorHAnsi" w:cstheme="minorHAnsi"/>
          <w:sz w:val="19"/>
          <w:szCs w:val="19"/>
        </w:rPr>
        <w:t>. _____</w:t>
      </w:r>
      <w:r w:rsidR="00426CB0">
        <w:rPr>
          <w:rFonts w:asciiTheme="minorHAnsi" w:hAnsiTheme="minorHAnsi" w:cstheme="minorHAnsi"/>
          <w:sz w:val="19"/>
          <w:szCs w:val="19"/>
        </w:rPr>
        <w:t xml:space="preserve">, emessa in </w:t>
      </w:r>
      <w:r w:rsidR="007C0ACE">
        <w:rPr>
          <w:rFonts w:asciiTheme="minorHAnsi" w:hAnsiTheme="minorHAnsi" w:cstheme="minorHAnsi"/>
          <w:sz w:val="19"/>
          <w:szCs w:val="19"/>
        </w:rPr>
        <w:t xml:space="preserve">data </w:t>
      </w:r>
      <w:r w:rsidR="001D7D58">
        <w:rPr>
          <w:rFonts w:asciiTheme="minorHAnsi" w:hAnsiTheme="minorHAnsi" w:cstheme="minorHAnsi"/>
          <w:sz w:val="19"/>
          <w:szCs w:val="19"/>
        </w:rPr>
        <w:t>_____</w:t>
      </w:r>
      <w:r w:rsidRPr="00B60CB8">
        <w:rPr>
          <w:rFonts w:asciiTheme="minorHAnsi" w:hAnsiTheme="minorHAnsi" w:cstheme="minorHAnsi"/>
          <w:sz w:val="19"/>
          <w:szCs w:val="19"/>
        </w:rPr>
        <w:t>/</w:t>
      </w:r>
      <w:r w:rsidR="001D7D58">
        <w:rPr>
          <w:rFonts w:asciiTheme="minorHAnsi" w:hAnsiTheme="minorHAnsi" w:cstheme="minorHAnsi"/>
          <w:sz w:val="19"/>
          <w:szCs w:val="19"/>
        </w:rPr>
        <w:t>_____</w:t>
      </w:r>
      <w:r w:rsidRPr="00B60CB8">
        <w:rPr>
          <w:rFonts w:asciiTheme="minorHAnsi" w:hAnsiTheme="minorHAnsi" w:cstheme="minorHAnsi"/>
          <w:sz w:val="19"/>
          <w:szCs w:val="19"/>
        </w:rPr>
        <w:t xml:space="preserve"> dalla compagnia</w:t>
      </w:r>
      <w:r w:rsidR="001D7D58">
        <w:rPr>
          <w:rFonts w:asciiTheme="minorHAnsi" w:hAnsiTheme="minorHAnsi" w:cstheme="minorHAnsi"/>
          <w:sz w:val="19"/>
          <w:szCs w:val="19"/>
        </w:rPr>
        <w:t>_____</w:t>
      </w:r>
      <w:r w:rsidR="00426CB0">
        <w:rPr>
          <w:rFonts w:asciiTheme="minorHAnsi" w:hAnsiTheme="minorHAnsi" w:cstheme="minorHAnsi"/>
          <w:sz w:val="19"/>
          <w:szCs w:val="19"/>
        </w:rPr>
        <w:t xml:space="preserve">, </w:t>
      </w:r>
      <w:r w:rsidR="00426CB0" w:rsidRPr="00702E64">
        <w:rPr>
          <w:rFonts w:asciiTheme="minorHAnsi" w:hAnsiTheme="minorHAnsi" w:cstheme="minorHAnsi"/>
          <w:sz w:val="19"/>
          <w:szCs w:val="19"/>
          <w:lang w:eastAsia="en-US"/>
        </w:rPr>
        <w:t>firmata digitalmente dal garante</w:t>
      </w:r>
      <w:r w:rsidR="00426CB0">
        <w:rPr>
          <w:rFonts w:asciiTheme="minorHAnsi" w:hAnsiTheme="minorHAnsi" w:cstheme="minorHAnsi"/>
          <w:sz w:val="19"/>
          <w:szCs w:val="19"/>
          <w:lang w:eastAsia="en-US"/>
        </w:rPr>
        <w:t xml:space="preserve"> e </w:t>
      </w:r>
      <w:r w:rsidRPr="00B60CB8">
        <w:rPr>
          <w:rFonts w:asciiTheme="minorHAnsi" w:hAnsiTheme="minorHAnsi" w:cstheme="minorHAnsi"/>
          <w:sz w:val="19"/>
          <w:szCs w:val="19"/>
        </w:rPr>
        <w:t>allegata al presen</w:t>
      </w:r>
      <w:r w:rsidR="00620901">
        <w:rPr>
          <w:rFonts w:asciiTheme="minorHAnsi" w:hAnsiTheme="minorHAnsi" w:cstheme="minorHAnsi"/>
          <w:sz w:val="19"/>
          <w:szCs w:val="19"/>
        </w:rPr>
        <w:t xml:space="preserve">te atto sub </w:t>
      </w:r>
      <w:proofErr w:type="spellStart"/>
      <w:r w:rsidR="00620901">
        <w:rPr>
          <w:rFonts w:asciiTheme="minorHAnsi" w:hAnsiTheme="minorHAnsi" w:cstheme="minorHAnsi"/>
          <w:sz w:val="19"/>
          <w:szCs w:val="19"/>
        </w:rPr>
        <w:t>lett</w:t>
      </w:r>
      <w:proofErr w:type="spellEnd"/>
      <w:r w:rsidR="00620901">
        <w:rPr>
          <w:rFonts w:asciiTheme="minorHAnsi" w:hAnsiTheme="minorHAnsi" w:cstheme="minorHAnsi"/>
          <w:sz w:val="19"/>
          <w:szCs w:val="19"/>
        </w:rPr>
        <w:t>. “</w:t>
      </w:r>
      <w:r w:rsidR="001D7D58">
        <w:rPr>
          <w:rFonts w:asciiTheme="minorHAnsi" w:hAnsiTheme="minorHAnsi" w:cstheme="minorHAnsi"/>
          <w:sz w:val="19"/>
          <w:szCs w:val="19"/>
        </w:rPr>
        <w:t>_____”.</w:t>
      </w:r>
    </w:p>
    <w:p w:rsidR="007C0ACE" w:rsidRPr="00FB016E" w:rsidRDefault="007C0ACE" w:rsidP="00FB016E">
      <w:pPr>
        <w:spacing w:line="240" w:lineRule="exact"/>
        <w:jc w:val="both"/>
        <w:rPr>
          <w:rFonts w:asciiTheme="minorHAnsi" w:eastAsia="Calibri" w:hAnsiTheme="minorHAnsi" w:cstheme="minorHAnsi"/>
          <w:b/>
          <w:sz w:val="19"/>
          <w:szCs w:val="19"/>
        </w:rPr>
      </w:pPr>
      <w:r>
        <w:rPr>
          <w:rFonts w:asciiTheme="minorHAnsi" w:hAnsiTheme="minorHAnsi" w:cstheme="minorHAnsi"/>
          <w:sz w:val="19"/>
          <w:szCs w:val="19"/>
        </w:rPr>
        <w:t xml:space="preserve">2. </w:t>
      </w:r>
      <w:r w:rsidR="00FB016E">
        <w:rPr>
          <w:rFonts w:asciiTheme="minorHAnsi" w:hAnsiTheme="minorHAnsi" w:cstheme="minorHAnsi"/>
          <w:sz w:val="19"/>
          <w:szCs w:val="19"/>
        </w:rPr>
        <w:t xml:space="preserve">Si </w:t>
      </w:r>
      <w:r w:rsidR="00545B09">
        <w:rPr>
          <w:rFonts w:asciiTheme="minorHAnsi" w:hAnsiTheme="minorHAnsi" w:cstheme="minorHAnsi"/>
          <w:sz w:val="19"/>
          <w:szCs w:val="19"/>
        </w:rPr>
        <w:t>p</w:t>
      </w:r>
      <w:r w:rsidR="00FB016E">
        <w:rPr>
          <w:rFonts w:asciiTheme="minorHAnsi" w:hAnsiTheme="minorHAnsi" w:cstheme="minorHAnsi"/>
          <w:sz w:val="19"/>
          <w:szCs w:val="19"/>
        </w:rPr>
        <w:t xml:space="preserve">recisa, inoltre, che detta garanzia è intestata al </w:t>
      </w:r>
      <w:r w:rsidR="00FB016E" w:rsidRPr="00FB016E">
        <w:rPr>
          <w:rFonts w:asciiTheme="minorHAnsi" w:eastAsia="Calibri" w:hAnsiTheme="minorHAnsi" w:cstheme="minorHAnsi"/>
          <w:sz w:val="19"/>
          <w:szCs w:val="19"/>
        </w:rPr>
        <w:t xml:space="preserve">Commissario Delegato O.C.D.P.C. 558/2018 (CF 94096150274), con sede legale in 30123 Venezia, </w:t>
      </w:r>
      <w:proofErr w:type="spellStart"/>
      <w:r w:rsidR="00FB016E" w:rsidRPr="00FB016E">
        <w:rPr>
          <w:rFonts w:asciiTheme="minorHAnsi" w:eastAsia="Calibri" w:hAnsiTheme="minorHAnsi" w:cstheme="minorHAnsi"/>
          <w:sz w:val="19"/>
          <w:szCs w:val="19"/>
        </w:rPr>
        <w:t>Dorsoduro</w:t>
      </w:r>
      <w:proofErr w:type="spellEnd"/>
      <w:r w:rsidR="00FB016E" w:rsidRPr="00FB016E">
        <w:rPr>
          <w:rFonts w:asciiTheme="minorHAnsi" w:eastAsia="Calibri" w:hAnsiTheme="minorHAnsi" w:cstheme="minorHAnsi"/>
          <w:sz w:val="19"/>
          <w:szCs w:val="19"/>
        </w:rPr>
        <w:t xml:space="preserve"> Palazzo Balbi 3901.</w:t>
      </w:r>
    </w:p>
    <w:p w:rsidR="00B60CB8" w:rsidRPr="00B60CB8" w:rsidRDefault="007C0ACE" w:rsidP="00B60CB8">
      <w:pPr>
        <w:jc w:val="both"/>
        <w:rPr>
          <w:rFonts w:asciiTheme="minorHAnsi" w:hAnsiTheme="minorHAnsi" w:cstheme="minorHAnsi"/>
          <w:sz w:val="19"/>
          <w:szCs w:val="19"/>
        </w:rPr>
      </w:pPr>
      <w:r>
        <w:rPr>
          <w:rFonts w:asciiTheme="minorHAnsi" w:hAnsiTheme="minorHAnsi" w:cstheme="minorHAnsi"/>
          <w:sz w:val="19"/>
          <w:szCs w:val="19"/>
        </w:rPr>
        <w:t>3</w:t>
      </w:r>
      <w:r w:rsidR="00620901">
        <w:rPr>
          <w:rFonts w:asciiTheme="minorHAnsi" w:hAnsiTheme="minorHAnsi" w:cstheme="minorHAnsi"/>
          <w:sz w:val="19"/>
          <w:szCs w:val="19"/>
        </w:rPr>
        <w:t xml:space="preserve">. </w:t>
      </w:r>
      <w:r w:rsidR="00B60CB8" w:rsidRPr="00B60CB8">
        <w:rPr>
          <w:rFonts w:asciiTheme="minorHAnsi" w:hAnsiTheme="minorHAnsi" w:cstheme="minorHAnsi"/>
          <w:sz w:val="19"/>
          <w:szCs w:val="19"/>
        </w:rPr>
        <w:t xml:space="preserve">La garanzia, così prestata, copre gli oneri per il mancato od inesatto adempimento, da parte dell'Appaltatore, delle obbligazioni previste dall'Accordo Quadro e per il  risarcimento dei danni derivanti dall'eventuale inadempimento delle obbligazioni stesse.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620901" w:rsidRDefault="00032D4B" w:rsidP="00620901">
      <w:pPr>
        <w:ind w:left="708"/>
        <w:jc w:val="both"/>
        <w:rPr>
          <w:rFonts w:asciiTheme="minorHAnsi" w:hAnsiTheme="minorHAnsi" w:cstheme="minorHAnsi"/>
          <w:b/>
          <w:sz w:val="19"/>
          <w:szCs w:val="19"/>
        </w:rPr>
      </w:pPr>
      <w:r>
        <w:rPr>
          <w:rFonts w:asciiTheme="minorHAnsi" w:hAnsiTheme="minorHAnsi" w:cstheme="minorHAnsi"/>
          <w:b/>
          <w:sz w:val="19"/>
          <w:szCs w:val="19"/>
        </w:rPr>
        <w:t xml:space="preserve">Art. 16  -  </w:t>
      </w:r>
      <w:r w:rsidR="00B60CB8" w:rsidRPr="00620901">
        <w:rPr>
          <w:rFonts w:asciiTheme="minorHAnsi" w:hAnsiTheme="minorHAnsi" w:cstheme="minorHAnsi"/>
          <w:b/>
          <w:sz w:val="19"/>
          <w:szCs w:val="19"/>
        </w:rPr>
        <w:t xml:space="preserve"> Responsabilità civile verso terzi e prestatori di lavoro </w:t>
      </w:r>
    </w:p>
    <w:p w:rsidR="00620901"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1.</w:t>
      </w:r>
      <w:r w:rsidR="00426CB0">
        <w:rPr>
          <w:rFonts w:asciiTheme="minorHAnsi" w:hAnsiTheme="minorHAnsi" w:cstheme="minorHAnsi"/>
          <w:sz w:val="19"/>
          <w:szCs w:val="19"/>
        </w:rPr>
        <w:t xml:space="preserve"> </w:t>
      </w:r>
      <w:r w:rsidRPr="00B60CB8">
        <w:rPr>
          <w:rFonts w:asciiTheme="minorHAnsi" w:hAnsiTheme="minorHAnsi" w:cstheme="minorHAnsi"/>
          <w:sz w:val="19"/>
          <w:szCs w:val="19"/>
        </w:rPr>
        <w:t>La responsabilità per eventuali danni arrecati a cose o persone o prestatori di lavoro derivanti dall’esecuzione delle opere previste dal presente contratto ricadrà esclusivamente e direttam</w:t>
      </w:r>
      <w:r w:rsidR="007C0ACE">
        <w:rPr>
          <w:rFonts w:asciiTheme="minorHAnsi" w:hAnsiTheme="minorHAnsi" w:cstheme="minorHAnsi"/>
          <w:sz w:val="19"/>
          <w:szCs w:val="19"/>
        </w:rPr>
        <w:t>ente sull’Impresa appaltatrice.</w:t>
      </w:r>
    </w:p>
    <w:p w:rsidR="00171310"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2.</w:t>
      </w:r>
      <w:r w:rsidR="00620901">
        <w:rPr>
          <w:rFonts w:asciiTheme="minorHAnsi" w:hAnsiTheme="minorHAnsi" w:cstheme="minorHAnsi"/>
          <w:sz w:val="19"/>
          <w:szCs w:val="19"/>
        </w:rPr>
        <w:t xml:space="preserve"> </w:t>
      </w:r>
      <w:r w:rsidR="00620901" w:rsidRPr="00620901">
        <w:rPr>
          <w:rFonts w:asciiTheme="minorHAnsi" w:hAnsiTheme="minorHAnsi" w:cstheme="minorHAnsi"/>
          <w:sz w:val="19"/>
          <w:szCs w:val="19"/>
        </w:rPr>
        <w:t>È</w:t>
      </w:r>
      <w:r w:rsidR="00620901">
        <w:rPr>
          <w:rFonts w:asciiTheme="minorHAnsi" w:hAnsiTheme="minorHAnsi" w:cstheme="minorHAnsi"/>
          <w:sz w:val="19"/>
          <w:szCs w:val="19"/>
        </w:rPr>
        <w:t xml:space="preserve"> </w:t>
      </w:r>
      <w:r w:rsidRPr="00B60CB8">
        <w:rPr>
          <w:rFonts w:asciiTheme="minorHAnsi" w:hAnsiTheme="minorHAnsi" w:cstheme="minorHAnsi"/>
          <w:sz w:val="19"/>
          <w:szCs w:val="19"/>
        </w:rPr>
        <w:t xml:space="preserve">esclusa qualsiasi responsabilità alla Stazione appaltante per infortuni che dovessero derivare dall’esecuzione delle opere oggetto del presente appalto e per qualsiasi risarcimento venisse richiesto da terzi, in conseguenza di infortuni che dovessero verificarsi in corso di costruzione. </w:t>
      </w:r>
    </w:p>
    <w:p w:rsidR="0035505C" w:rsidRPr="00B3300E" w:rsidRDefault="00B60CB8" w:rsidP="00B60CB8">
      <w:pPr>
        <w:jc w:val="both"/>
        <w:rPr>
          <w:rFonts w:asciiTheme="minorHAnsi" w:hAnsiTheme="minorHAnsi" w:cstheme="minorHAnsi"/>
          <w:sz w:val="19"/>
          <w:szCs w:val="19"/>
        </w:rPr>
      </w:pPr>
      <w:r w:rsidRPr="00B3300E">
        <w:rPr>
          <w:rFonts w:asciiTheme="minorHAnsi" w:hAnsiTheme="minorHAnsi" w:cstheme="minorHAnsi"/>
          <w:sz w:val="19"/>
          <w:szCs w:val="19"/>
        </w:rPr>
        <w:t>3.</w:t>
      </w:r>
      <w:r w:rsidR="00171310" w:rsidRPr="00B3300E">
        <w:rPr>
          <w:rFonts w:asciiTheme="minorHAnsi" w:hAnsiTheme="minorHAnsi" w:cstheme="minorHAnsi"/>
          <w:sz w:val="19"/>
          <w:szCs w:val="19"/>
        </w:rPr>
        <w:t xml:space="preserve"> </w:t>
      </w:r>
      <w:r w:rsidRPr="00B3300E">
        <w:rPr>
          <w:rFonts w:asciiTheme="minorHAnsi" w:hAnsiTheme="minorHAnsi" w:cstheme="minorHAnsi"/>
          <w:sz w:val="19"/>
          <w:szCs w:val="19"/>
        </w:rPr>
        <w:t>L’appaltatore è obbligato, almeno 10 (dieci) giorni prima della data prevista per la consegna dei lavori</w:t>
      </w:r>
      <w:r w:rsidR="00171310" w:rsidRPr="00B3300E">
        <w:rPr>
          <w:rFonts w:asciiTheme="minorHAnsi" w:hAnsiTheme="minorHAnsi" w:cstheme="minorHAnsi"/>
          <w:sz w:val="19"/>
          <w:szCs w:val="19"/>
        </w:rPr>
        <w:t>,</w:t>
      </w:r>
      <w:r w:rsidRPr="00B3300E">
        <w:rPr>
          <w:rFonts w:asciiTheme="minorHAnsi" w:hAnsiTheme="minorHAnsi" w:cstheme="minorHAnsi"/>
          <w:sz w:val="19"/>
          <w:szCs w:val="19"/>
        </w:rPr>
        <w:t xml:space="preserve"> ai sensi dell’articolo Art. 9, </w:t>
      </w:r>
      <w:r w:rsidRPr="003A2284">
        <w:rPr>
          <w:rFonts w:asciiTheme="minorHAnsi" w:hAnsiTheme="minorHAnsi" w:cstheme="minorHAnsi"/>
          <w:sz w:val="19"/>
          <w:szCs w:val="19"/>
        </w:rPr>
        <w:t xml:space="preserve">a costituire e consegnare una polizza di assicurazione che copra i danni subiti </w:t>
      </w:r>
      <w:r w:rsidR="001D7D58">
        <w:rPr>
          <w:rFonts w:asciiTheme="minorHAnsi" w:hAnsiTheme="minorHAnsi" w:cstheme="minorHAnsi"/>
          <w:sz w:val="19"/>
          <w:szCs w:val="19"/>
        </w:rPr>
        <w:t xml:space="preserve">dal Committente </w:t>
      </w:r>
      <w:r w:rsidRPr="003A2284">
        <w:rPr>
          <w:rFonts w:asciiTheme="minorHAnsi" w:hAnsiTheme="minorHAnsi" w:cstheme="minorHAnsi"/>
          <w:sz w:val="19"/>
          <w:szCs w:val="19"/>
        </w:rPr>
        <w:t>a causa del danneggiamento o della distruzione totale o parziale di impianti ed opere, anche preesistenti, verificatisi nel c</w:t>
      </w:r>
      <w:r w:rsidR="003A2284">
        <w:rPr>
          <w:rFonts w:asciiTheme="minorHAnsi" w:hAnsiTheme="minorHAnsi" w:cstheme="minorHAnsi"/>
          <w:sz w:val="19"/>
          <w:szCs w:val="19"/>
        </w:rPr>
        <w:t>orso dell'esecuzione dei lavori</w:t>
      </w:r>
      <w:r w:rsidR="001D7D58">
        <w:rPr>
          <w:rFonts w:asciiTheme="minorHAnsi" w:hAnsiTheme="minorHAnsi" w:cstheme="minorHAnsi"/>
          <w:sz w:val="19"/>
          <w:szCs w:val="19"/>
        </w:rPr>
        <w:t>,</w:t>
      </w:r>
      <w:r w:rsidR="003A2284">
        <w:rPr>
          <w:rFonts w:asciiTheme="minorHAnsi" w:hAnsiTheme="minorHAnsi" w:cstheme="minorHAnsi"/>
          <w:sz w:val="19"/>
          <w:szCs w:val="19"/>
        </w:rPr>
        <w:t xml:space="preserve"> o</w:t>
      </w:r>
      <w:r w:rsidR="001D7D58">
        <w:rPr>
          <w:rFonts w:asciiTheme="minorHAnsi" w:hAnsiTheme="minorHAnsi" w:cstheme="minorHAnsi"/>
          <w:sz w:val="19"/>
          <w:szCs w:val="19"/>
        </w:rPr>
        <w:t xml:space="preserve">, qualora nel frattempo </w:t>
      </w:r>
      <w:r w:rsidR="001D7D58" w:rsidRPr="001D7D58">
        <w:rPr>
          <w:rFonts w:ascii="Calibri" w:hAnsi="Calibri" w:cs="Calibri"/>
          <w:sz w:val="19"/>
          <w:szCs w:val="19"/>
          <w:lang w:eastAsia="en-US"/>
        </w:rPr>
        <w:t>perfezionata</w:t>
      </w:r>
      <w:r w:rsidR="001D7D58">
        <w:rPr>
          <w:rFonts w:ascii="Calibri" w:hAnsi="Calibri" w:cs="Calibri"/>
          <w:sz w:val="19"/>
          <w:szCs w:val="19"/>
          <w:lang w:eastAsia="en-US"/>
        </w:rPr>
        <w:t>,</w:t>
      </w:r>
      <w:r w:rsidR="001D7D58">
        <w:rPr>
          <w:rFonts w:asciiTheme="minorHAnsi" w:hAnsiTheme="minorHAnsi" w:cstheme="minorHAnsi"/>
          <w:sz w:val="19"/>
          <w:szCs w:val="19"/>
        </w:rPr>
        <w:t xml:space="preserve"> </w:t>
      </w:r>
      <w:r w:rsidR="003A2284">
        <w:rPr>
          <w:rFonts w:asciiTheme="minorHAnsi" w:hAnsiTheme="minorHAnsi" w:cstheme="minorHAnsi"/>
          <w:sz w:val="19"/>
          <w:szCs w:val="19"/>
        </w:rPr>
        <w:t xml:space="preserve"> a</w:t>
      </w:r>
      <w:r w:rsidR="00FB016E" w:rsidRPr="00B3300E">
        <w:rPr>
          <w:rFonts w:asciiTheme="minorHAnsi" w:hAnsiTheme="minorHAnsi" w:cstheme="minorHAnsi"/>
          <w:sz w:val="19"/>
          <w:szCs w:val="19"/>
        </w:rPr>
        <w:t xml:space="preserve">d aderire </w:t>
      </w:r>
      <w:r w:rsidR="001D7D58">
        <w:rPr>
          <w:rFonts w:asciiTheme="minorHAnsi" w:hAnsiTheme="minorHAnsi" w:cstheme="minorHAnsi"/>
          <w:sz w:val="19"/>
          <w:szCs w:val="19"/>
        </w:rPr>
        <w:t xml:space="preserve">obbligatoriamente </w:t>
      </w:r>
      <w:r w:rsidR="00FB016E" w:rsidRPr="00B3300E">
        <w:rPr>
          <w:rFonts w:asciiTheme="minorHAnsi" w:hAnsiTheme="minorHAnsi" w:cstheme="minorHAnsi"/>
          <w:sz w:val="19"/>
          <w:szCs w:val="19"/>
        </w:rPr>
        <w:t xml:space="preserve">alla specifica polizza C.A.R. - </w:t>
      </w:r>
      <w:proofErr w:type="spellStart"/>
      <w:r w:rsidR="00FB016E" w:rsidRPr="00B3300E">
        <w:rPr>
          <w:rFonts w:ascii="Calibri" w:hAnsi="Calibri" w:cs="Calibri"/>
          <w:sz w:val="19"/>
          <w:szCs w:val="19"/>
          <w:lang w:eastAsia="en-US"/>
        </w:rPr>
        <w:t>Contractors</w:t>
      </w:r>
      <w:proofErr w:type="spellEnd"/>
      <w:r w:rsidR="00FB016E" w:rsidRPr="00B3300E">
        <w:rPr>
          <w:rFonts w:ascii="Calibri" w:hAnsi="Calibri" w:cs="Calibri"/>
          <w:sz w:val="19"/>
          <w:szCs w:val="19"/>
          <w:lang w:eastAsia="en-US"/>
        </w:rPr>
        <w:t xml:space="preserve"> </w:t>
      </w:r>
      <w:proofErr w:type="spellStart"/>
      <w:r w:rsidR="00FB016E" w:rsidRPr="00B3300E">
        <w:rPr>
          <w:rFonts w:ascii="Calibri" w:hAnsi="Calibri" w:cs="Calibri"/>
          <w:sz w:val="19"/>
          <w:szCs w:val="19"/>
          <w:lang w:eastAsia="en-US"/>
        </w:rPr>
        <w:t>All</w:t>
      </w:r>
      <w:proofErr w:type="spellEnd"/>
      <w:r w:rsidR="00FB016E" w:rsidRPr="00B3300E">
        <w:rPr>
          <w:rFonts w:ascii="Calibri" w:hAnsi="Calibri" w:cs="Calibri"/>
          <w:sz w:val="19"/>
          <w:szCs w:val="19"/>
          <w:lang w:eastAsia="en-US"/>
        </w:rPr>
        <w:t xml:space="preserve"> </w:t>
      </w:r>
      <w:proofErr w:type="spellStart"/>
      <w:r w:rsidR="00FB016E" w:rsidRPr="00B3300E">
        <w:rPr>
          <w:rFonts w:ascii="Calibri" w:hAnsi="Calibri" w:cs="Calibri"/>
          <w:sz w:val="19"/>
          <w:szCs w:val="19"/>
          <w:lang w:eastAsia="en-US"/>
        </w:rPr>
        <w:t>Risks</w:t>
      </w:r>
      <w:proofErr w:type="spellEnd"/>
      <w:r w:rsidR="00FB016E" w:rsidRPr="00B3300E">
        <w:rPr>
          <w:rFonts w:ascii="Calibri" w:hAnsi="Calibri" w:cs="Calibri"/>
          <w:sz w:val="19"/>
          <w:szCs w:val="19"/>
          <w:lang w:eastAsia="en-US"/>
        </w:rPr>
        <w:t xml:space="preserve"> – sottoscritta dal Commissario Delegato</w:t>
      </w:r>
      <w:r w:rsidR="0035505C" w:rsidRPr="001D7D58">
        <w:rPr>
          <w:rFonts w:ascii="Calibri" w:hAnsi="Calibri" w:cs="Calibri"/>
          <w:sz w:val="19"/>
          <w:szCs w:val="19"/>
          <w:lang w:eastAsia="en-US"/>
        </w:rPr>
        <w:t>.</w:t>
      </w:r>
    </w:p>
    <w:p w:rsidR="0035505C" w:rsidRPr="000E4F5D" w:rsidRDefault="0035505C" w:rsidP="006C6A24">
      <w:pPr>
        <w:widowControl w:val="0"/>
        <w:tabs>
          <w:tab w:val="left" w:pos="-567"/>
          <w:tab w:val="right" w:pos="9214"/>
        </w:tabs>
        <w:ind w:right="2"/>
        <w:jc w:val="both"/>
        <w:rPr>
          <w:rFonts w:ascii="Calibri" w:hAnsi="Calibri" w:cs="Calibri"/>
          <w:sz w:val="19"/>
          <w:szCs w:val="19"/>
          <w:lang w:eastAsia="en-US"/>
        </w:rPr>
      </w:pPr>
      <w:r w:rsidRPr="00B3300E">
        <w:rPr>
          <w:rFonts w:asciiTheme="minorHAnsi" w:hAnsiTheme="minorHAnsi" w:cstheme="minorHAnsi"/>
          <w:sz w:val="19"/>
          <w:szCs w:val="19"/>
          <w:lang w:eastAsia="en-US"/>
        </w:rPr>
        <w:t>4. Si precisa che il costo di detta polizza è a carico dell’aggiudicatario, applicando al medesimo una quota percentuale sull’importo complessivo dei lavori oggetto del presente Accordo Quadro.</w:t>
      </w:r>
    </w:p>
    <w:p w:rsidR="008A71F6" w:rsidRDefault="008A71F6" w:rsidP="006C6A24">
      <w:pPr>
        <w:jc w:val="both"/>
        <w:rPr>
          <w:rFonts w:asciiTheme="minorHAnsi" w:hAnsiTheme="minorHAnsi" w:cstheme="minorHAnsi"/>
          <w:sz w:val="19"/>
          <w:szCs w:val="19"/>
        </w:rPr>
      </w:pPr>
      <w:r>
        <w:rPr>
          <w:rFonts w:asciiTheme="minorHAnsi" w:hAnsiTheme="minorHAnsi" w:cstheme="minorHAnsi"/>
          <w:sz w:val="19"/>
          <w:szCs w:val="19"/>
        </w:rPr>
        <w:t>5</w:t>
      </w:r>
      <w:r w:rsidR="00B60CB8" w:rsidRPr="00B60CB8">
        <w:rPr>
          <w:rFonts w:asciiTheme="minorHAnsi" w:hAnsiTheme="minorHAnsi" w:cstheme="minorHAnsi"/>
          <w:sz w:val="19"/>
          <w:szCs w:val="19"/>
        </w:rPr>
        <w:t>.</w:t>
      </w:r>
      <w:r w:rsidR="00171310">
        <w:rPr>
          <w:rFonts w:asciiTheme="minorHAnsi" w:hAnsiTheme="minorHAnsi" w:cstheme="minorHAnsi"/>
          <w:sz w:val="19"/>
          <w:szCs w:val="19"/>
        </w:rPr>
        <w:t xml:space="preserve"> </w:t>
      </w:r>
      <w:r w:rsidR="00B60CB8" w:rsidRPr="00B60CB8">
        <w:rPr>
          <w:rFonts w:asciiTheme="minorHAnsi" w:hAnsiTheme="minorHAnsi" w:cstheme="minorHAnsi"/>
          <w:sz w:val="19"/>
          <w:szCs w:val="19"/>
        </w:rPr>
        <w:t>L’importo della somma da assicurare, di norma, corrisponde all’importo del contratto</w:t>
      </w:r>
      <w:r w:rsidR="00426CB0">
        <w:rPr>
          <w:rFonts w:asciiTheme="minorHAnsi" w:hAnsiTheme="minorHAnsi" w:cstheme="minorHAnsi"/>
          <w:sz w:val="19"/>
          <w:szCs w:val="19"/>
        </w:rPr>
        <w:t xml:space="preserve"> stesso</w:t>
      </w:r>
      <w:r>
        <w:rPr>
          <w:rFonts w:asciiTheme="minorHAnsi" w:hAnsiTheme="minorHAnsi" w:cstheme="minorHAnsi"/>
          <w:sz w:val="19"/>
          <w:szCs w:val="19"/>
        </w:rPr>
        <w:t>,</w:t>
      </w:r>
      <w:r w:rsidR="00426CB0">
        <w:rPr>
          <w:rFonts w:asciiTheme="minorHAnsi" w:hAnsiTheme="minorHAnsi" w:cstheme="minorHAnsi"/>
          <w:sz w:val="19"/>
          <w:szCs w:val="19"/>
        </w:rPr>
        <w:t xml:space="preserve"> qualora non sussistano </w:t>
      </w:r>
      <w:r w:rsidR="00B60CB8" w:rsidRPr="00B60CB8">
        <w:rPr>
          <w:rFonts w:asciiTheme="minorHAnsi" w:hAnsiTheme="minorHAnsi" w:cstheme="minorHAnsi"/>
          <w:sz w:val="19"/>
          <w:szCs w:val="19"/>
        </w:rPr>
        <w:t xml:space="preserve">motivate particolari circostanze che impongano un importo da assicurare superiore e comunque indicato nei documenti e negli atti a base di gara. </w:t>
      </w:r>
    </w:p>
    <w:p w:rsidR="0035505C" w:rsidRPr="00B60CB8" w:rsidRDefault="0035505C" w:rsidP="006C6A24">
      <w:pPr>
        <w:jc w:val="both"/>
        <w:rPr>
          <w:rFonts w:asciiTheme="minorHAnsi" w:hAnsiTheme="minorHAnsi" w:cstheme="minorHAnsi"/>
          <w:sz w:val="19"/>
          <w:szCs w:val="19"/>
        </w:rPr>
      </w:pPr>
      <w:r>
        <w:rPr>
          <w:rFonts w:asciiTheme="minorHAnsi" w:hAnsiTheme="minorHAnsi" w:cstheme="minorHAnsi"/>
          <w:sz w:val="19"/>
          <w:szCs w:val="19"/>
        </w:rPr>
        <w:t xml:space="preserve">5. </w:t>
      </w:r>
      <w:r w:rsidR="008A71F6">
        <w:rPr>
          <w:rFonts w:asciiTheme="minorHAnsi" w:hAnsiTheme="minorHAnsi" w:cstheme="minorHAnsi"/>
          <w:sz w:val="19"/>
          <w:szCs w:val="19"/>
        </w:rPr>
        <w:t>Inoltre, l</w:t>
      </w:r>
      <w:r w:rsidRPr="000E4F5D">
        <w:rPr>
          <w:rFonts w:ascii="Calibri" w:hAnsi="Calibri" w:cs="Calibri"/>
          <w:sz w:val="19"/>
          <w:szCs w:val="19"/>
          <w:lang w:eastAsia="en-US"/>
        </w:rPr>
        <w:t xml:space="preserve">a garanzia assicurativa di responsabilità civile per danni causati a terzi (R.C.T.) </w:t>
      </w:r>
      <w:r w:rsidR="008A71F6">
        <w:rPr>
          <w:rFonts w:ascii="Calibri" w:hAnsi="Calibri" w:cs="Calibri"/>
          <w:sz w:val="19"/>
          <w:szCs w:val="19"/>
          <w:lang w:eastAsia="en-US"/>
        </w:rPr>
        <w:t xml:space="preserve">è </w:t>
      </w:r>
      <w:r w:rsidRPr="000E4F5D">
        <w:rPr>
          <w:rFonts w:ascii="Calibri" w:hAnsi="Calibri" w:cs="Calibri"/>
          <w:sz w:val="19"/>
          <w:szCs w:val="19"/>
          <w:lang w:eastAsia="en-US"/>
        </w:rPr>
        <w:t>stipulata per una somma assicurata (massimale/sinistro) pari ad euro 1.000.000,00.</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426CB0" w:rsidRDefault="00B60CB8" w:rsidP="00426CB0">
      <w:pPr>
        <w:ind w:left="708"/>
        <w:jc w:val="both"/>
        <w:rPr>
          <w:rFonts w:asciiTheme="minorHAnsi" w:hAnsiTheme="minorHAnsi" w:cstheme="minorHAnsi"/>
          <w:b/>
          <w:sz w:val="19"/>
          <w:szCs w:val="19"/>
        </w:rPr>
      </w:pPr>
      <w:r w:rsidRPr="00426CB0">
        <w:rPr>
          <w:rFonts w:asciiTheme="minorHAnsi" w:hAnsiTheme="minorHAnsi" w:cstheme="minorHAnsi"/>
          <w:b/>
          <w:sz w:val="19"/>
          <w:szCs w:val="19"/>
        </w:rPr>
        <w:t>Art. 1</w:t>
      </w:r>
      <w:r w:rsidR="00032D4B">
        <w:rPr>
          <w:rFonts w:asciiTheme="minorHAnsi" w:hAnsiTheme="minorHAnsi" w:cstheme="minorHAnsi"/>
          <w:b/>
          <w:sz w:val="19"/>
          <w:szCs w:val="19"/>
        </w:rPr>
        <w:t>7</w:t>
      </w:r>
      <w:r w:rsidRPr="00426CB0">
        <w:rPr>
          <w:rFonts w:asciiTheme="minorHAnsi" w:hAnsiTheme="minorHAnsi" w:cstheme="minorHAnsi"/>
          <w:b/>
          <w:sz w:val="19"/>
          <w:szCs w:val="19"/>
        </w:rPr>
        <w:t xml:space="preserve">   -  Disciplina economica – contabilizzazione  liquidazione lavori </w:t>
      </w:r>
    </w:p>
    <w:p w:rsidR="008A71F6" w:rsidRDefault="00B60CB8" w:rsidP="006C6A24">
      <w:pPr>
        <w:jc w:val="both"/>
        <w:rPr>
          <w:rFonts w:asciiTheme="minorHAnsi" w:hAnsiTheme="minorHAnsi" w:cstheme="minorHAnsi"/>
          <w:sz w:val="19"/>
          <w:szCs w:val="19"/>
        </w:rPr>
      </w:pPr>
      <w:r w:rsidRPr="00B60CB8">
        <w:rPr>
          <w:rFonts w:asciiTheme="minorHAnsi" w:hAnsiTheme="minorHAnsi" w:cstheme="minorHAnsi"/>
          <w:sz w:val="19"/>
          <w:szCs w:val="19"/>
        </w:rPr>
        <w:t>Nel richiamare integralm</w:t>
      </w:r>
      <w:r w:rsidR="00F24581">
        <w:rPr>
          <w:rFonts w:asciiTheme="minorHAnsi" w:hAnsiTheme="minorHAnsi" w:cstheme="minorHAnsi"/>
          <w:sz w:val="19"/>
          <w:szCs w:val="19"/>
        </w:rPr>
        <w:t>ente quanto stabilito al CAPO 4 e 5</w:t>
      </w:r>
      <w:r w:rsidRPr="00B60CB8">
        <w:rPr>
          <w:rFonts w:asciiTheme="minorHAnsi" w:hAnsiTheme="minorHAnsi" w:cstheme="minorHAnsi"/>
          <w:sz w:val="19"/>
          <w:szCs w:val="19"/>
        </w:rPr>
        <w:t xml:space="preserve"> del C</w:t>
      </w:r>
      <w:r w:rsidR="001D7D58">
        <w:rPr>
          <w:rFonts w:asciiTheme="minorHAnsi" w:hAnsiTheme="minorHAnsi" w:cstheme="minorHAnsi"/>
          <w:sz w:val="19"/>
          <w:szCs w:val="19"/>
        </w:rPr>
        <w:t>apitolato Spec</w:t>
      </w:r>
      <w:r w:rsidR="008A71F6">
        <w:rPr>
          <w:rFonts w:asciiTheme="minorHAnsi" w:hAnsiTheme="minorHAnsi" w:cstheme="minorHAnsi"/>
          <w:sz w:val="19"/>
          <w:szCs w:val="19"/>
        </w:rPr>
        <w:t>iale d’Appalto</w:t>
      </w:r>
      <w:r w:rsidRPr="00B60CB8">
        <w:rPr>
          <w:rFonts w:asciiTheme="minorHAnsi" w:hAnsiTheme="minorHAnsi" w:cstheme="minorHAnsi"/>
          <w:sz w:val="19"/>
          <w:szCs w:val="19"/>
        </w:rPr>
        <w:t xml:space="preserve"> – Norme Generali, le parti comparse convengono e accettano senza riserva alcuna che: </w:t>
      </w:r>
    </w:p>
    <w:p w:rsidR="00842526" w:rsidRDefault="00864A59" w:rsidP="006C6A24">
      <w:pPr>
        <w:pStyle w:val="Paragrafoelenco"/>
        <w:numPr>
          <w:ilvl w:val="0"/>
          <w:numId w:val="35"/>
        </w:numPr>
        <w:spacing w:line="240" w:lineRule="auto"/>
        <w:jc w:val="both"/>
        <w:rPr>
          <w:rFonts w:asciiTheme="minorHAnsi" w:hAnsiTheme="minorHAnsi" w:cstheme="minorHAnsi"/>
          <w:sz w:val="19"/>
          <w:szCs w:val="19"/>
        </w:rPr>
      </w:pPr>
      <w:r>
        <w:rPr>
          <w:rFonts w:asciiTheme="minorHAnsi" w:hAnsiTheme="minorHAnsi" w:cstheme="minorHAnsi"/>
          <w:sz w:val="19"/>
          <w:szCs w:val="19"/>
        </w:rPr>
        <w:t>Il/</w:t>
      </w:r>
      <w:r w:rsidR="00842526">
        <w:rPr>
          <w:rFonts w:asciiTheme="minorHAnsi" w:hAnsiTheme="minorHAnsi" w:cstheme="minorHAnsi"/>
          <w:sz w:val="19"/>
          <w:szCs w:val="19"/>
        </w:rPr>
        <w:t xml:space="preserve">i </w:t>
      </w:r>
      <w:r w:rsidR="00B60CB8" w:rsidRPr="008A71F6">
        <w:rPr>
          <w:rFonts w:asciiTheme="minorHAnsi" w:hAnsiTheme="minorHAnsi" w:cstheme="minorHAnsi"/>
          <w:sz w:val="19"/>
          <w:szCs w:val="19"/>
        </w:rPr>
        <w:t>singol</w:t>
      </w:r>
      <w:r>
        <w:rPr>
          <w:rFonts w:asciiTheme="minorHAnsi" w:hAnsiTheme="minorHAnsi" w:cstheme="minorHAnsi"/>
          <w:sz w:val="19"/>
          <w:szCs w:val="19"/>
        </w:rPr>
        <w:t>o/</w:t>
      </w:r>
      <w:r w:rsidR="00B60CB8" w:rsidRPr="008A71F6">
        <w:rPr>
          <w:rFonts w:asciiTheme="minorHAnsi" w:hAnsiTheme="minorHAnsi" w:cstheme="minorHAnsi"/>
          <w:sz w:val="19"/>
          <w:szCs w:val="19"/>
        </w:rPr>
        <w:t>i contratt</w:t>
      </w:r>
      <w:r>
        <w:rPr>
          <w:rFonts w:asciiTheme="minorHAnsi" w:hAnsiTheme="minorHAnsi" w:cstheme="minorHAnsi"/>
          <w:sz w:val="19"/>
          <w:szCs w:val="19"/>
        </w:rPr>
        <w:t>o/</w:t>
      </w:r>
      <w:r w:rsidR="00B60CB8" w:rsidRPr="008A71F6">
        <w:rPr>
          <w:rFonts w:asciiTheme="minorHAnsi" w:hAnsiTheme="minorHAnsi" w:cstheme="minorHAnsi"/>
          <w:sz w:val="19"/>
          <w:szCs w:val="19"/>
        </w:rPr>
        <w:t>i applicativ</w:t>
      </w:r>
      <w:r>
        <w:rPr>
          <w:rFonts w:asciiTheme="minorHAnsi" w:hAnsiTheme="minorHAnsi" w:cstheme="minorHAnsi"/>
          <w:sz w:val="19"/>
          <w:szCs w:val="19"/>
        </w:rPr>
        <w:t>o/</w:t>
      </w:r>
      <w:r w:rsidR="00B60CB8" w:rsidRPr="008A71F6">
        <w:rPr>
          <w:rFonts w:asciiTheme="minorHAnsi" w:hAnsiTheme="minorHAnsi" w:cstheme="minorHAnsi"/>
          <w:sz w:val="19"/>
          <w:szCs w:val="19"/>
        </w:rPr>
        <w:t xml:space="preserve">i </w:t>
      </w:r>
      <w:r>
        <w:rPr>
          <w:rFonts w:asciiTheme="minorHAnsi" w:hAnsiTheme="minorHAnsi" w:cstheme="minorHAnsi"/>
          <w:sz w:val="19"/>
          <w:szCs w:val="19"/>
        </w:rPr>
        <w:t>sarà/</w:t>
      </w:r>
      <w:r w:rsidR="00B60CB8" w:rsidRPr="008A71F6">
        <w:rPr>
          <w:rFonts w:asciiTheme="minorHAnsi" w:hAnsiTheme="minorHAnsi" w:cstheme="minorHAnsi"/>
          <w:sz w:val="19"/>
          <w:szCs w:val="19"/>
        </w:rPr>
        <w:t>saranno stipulati ai prezzi di cui all’Elenco Prezzi (allegato</w:t>
      </w:r>
      <w:r w:rsidR="006C6A24">
        <w:rPr>
          <w:rFonts w:asciiTheme="minorHAnsi" w:hAnsiTheme="minorHAnsi" w:cstheme="minorHAnsi"/>
          <w:sz w:val="19"/>
          <w:szCs w:val="19"/>
        </w:rPr>
        <w:t xml:space="preserve"> B</w:t>
      </w:r>
      <w:r w:rsidR="00B60CB8" w:rsidRPr="008A71F6">
        <w:rPr>
          <w:rFonts w:asciiTheme="minorHAnsi" w:hAnsiTheme="minorHAnsi" w:cstheme="minorHAnsi"/>
          <w:sz w:val="19"/>
          <w:szCs w:val="19"/>
        </w:rPr>
        <w:t xml:space="preserve">) al netto del ribasso offerto in sede di gara. </w:t>
      </w:r>
      <w:r w:rsidR="008A71F6">
        <w:rPr>
          <w:rFonts w:asciiTheme="minorHAnsi" w:hAnsiTheme="minorHAnsi" w:cstheme="minorHAnsi"/>
          <w:sz w:val="19"/>
          <w:szCs w:val="19"/>
        </w:rPr>
        <w:t>Inoltre, ai sensi dell’a</w:t>
      </w:r>
      <w:r w:rsidR="00B60CB8" w:rsidRPr="008A71F6">
        <w:rPr>
          <w:rFonts w:asciiTheme="minorHAnsi" w:hAnsiTheme="minorHAnsi" w:cstheme="minorHAnsi"/>
          <w:sz w:val="19"/>
          <w:szCs w:val="19"/>
        </w:rPr>
        <w:t xml:space="preserve">rt. </w:t>
      </w:r>
      <w:r w:rsidR="00C813E0">
        <w:rPr>
          <w:rFonts w:asciiTheme="minorHAnsi" w:hAnsiTheme="minorHAnsi" w:cstheme="minorHAnsi"/>
          <w:sz w:val="19"/>
          <w:szCs w:val="19"/>
        </w:rPr>
        <w:t xml:space="preserve">106 </w:t>
      </w:r>
      <w:proofErr w:type="spellStart"/>
      <w:r w:rsidR="00842526">
        <w:rPr>
          <w:rFonts w:asciiTheme="minorHAnsi" w:hAnsiTheme="minorHAnsi" w:cstheme="minorHAnsi"/>
          <w:sz w:val="19"/>
          <w:szCs w:val="19"/>
        </w:rPr>
        <w:t>D.Lgs.</w:t>
      </w:r>
      <w:proofErr w:type="spellEnd"/>
      <w:r w:rsidR="00842526">
        <w:rPr>
          <w:rFonts w:asciiTheme="minorHAnsi" w:hAnsiTheme="minorHAnsi" w:cstheme="minorHAnsi"/>
          <w:sz w:val="19"/>
          <w:szCs w:val="19"/>
        </w:rPr>
        <w:t xml:space="preserve"> 50/2016,</w:t>
      </w:r>
      <w:r w:rsidR="00B60CB8" w:rsidRPr="008A71F6">
        <w:rPr>
          <w:rFonts w:asciiTheme="minorHAnsi" w:hAnsiTheme="minorHAnsi" w:cstheme="minorHAnsi"/>
          <w:sz w:val="19"/>
          <w:szCs w:val="19"/>
        </w:rPr>
        <w:t xml:space="preserve"> è esclusa qualsiasi revisione dei prezzi di cui agli elenchi allegati all’Accordo Quadro e non trova app</w:t>
      </w:r>
      <w:r w:rsidR="00842526">
        <w:rPr>
          <w:rFonts w:asciiTheme="minorHAnsi" w:hAnsiTheme="minorHAnsi" w:cstheme="minorHAnsi"/>
          <w:sz w:val="19"/>
          <w:szCs w:val="19"/>
        </w:rPr>
        <w:t>licazione l’art. 1664, comma 1,</w:t>
      </w:r>
      <w:r w:rsidR="00B60CB8" w:rsidRPr="008A71F6">
        <w:rPr>
          <w:rFonts w:asciiTheme="minorHAnsi" w:hAnsiTheme="minorHAnsi" w:cstheme="minorHAnsi"/>
          <w:sz w:val="19"/>
          <w:szCs w:val="19"/>
        </w:rPr>
        <w:t xml:space="preserve"> del codice civile. Pertanto i corrispettivi dovranno intendersi fissi invariabili e non saranno in alcun modo soggetti a revisione prezzi, ne a modificazioni di sorta, qualunque eventualità possa verificarsi per tutta la durata dell’Accordo Quadro</w:t>
      </w:r>
      <w:r w:rsidR="00842526">
        <w:rPr>
          <w:rFonts w:asciiTheme="minorHAnsi" w:hAnsiTheme="minorHAnsi" w:cstheme="minorHAnsi"/>
          <w:sz w:val="19"/>
          <w:szCs w:val="19"/>
        </w:rPr>
        <w:t>;</w:t>
      </w:r>
    </w:p>
    <w:p w:rsidR="00842526" w:rsidRDefault="00842526" w:rsidP="006C6A24">
      <w:pPr>
        <w:pStyle w:val="Paragrafoelenco"/>
        <w:numPr>
          <w:ilvl w:val="0"/>
          <w:numId w:val="35"/>
        </w:numPr>
        <w:spacing w:line="240" w:lineRule="auto"/>
        <w:jc w:val="both"/>
        <w:rPr>
          <w:rFonts w:asciiTheme="minorHAnsi" w:hAnsiTheme="minorHAnsi" w:cstheme="minorHAnsi"/>
          <w:sz w:val="19"/>
          <w:szCs w:val="19"/>
        </w:rPr>
      </w:pPr>
      <w:r>
        <w:rPr>
          <w:rFonts w:asciiTheme="minorHAnsi" w:hAnsiTheme="minorHAnsi" w:cstheme="minorHAnsi"/>
          <w:sz w:val="19"/>
          <w:szCs w:val="19"/>
        </w:rPr>
        <w:t>t</w:t>
      </w:r>
      <w:r w:rsidR="00B60CB8" w:rsidRPr="008A71F6">
        <w:rPr>
          <w:rFonts w:asciiTheme="minorHAnsi" w:hAnsiTheme="minorHAnsi" w:cstheme="minorHAnsi"/>
          <w:sz w:val="19"/>
          <w:szCs w:val="19"/>
        </w:rPr>
        <w:t>utti i pagamenti contrattuali sono soggetti all’obbligo di fatturazione elettronica ai sensi del D</w:t>
      </w:r>
      <w:r>
        <w:rPr>
          <w:rFonts w:asciiTheme="minorHAnsi" w:hAnsiTheme="minorHAnsi" w:cstheme="minorHAnsi"/>
          <w:sz w:val="19"/>
          <w:szCs w:val="19"/>
        </w:rPr>
        <w:t>.</w:t>
      </w:r>
      <w:r w:rsidR="00B60CB8" w:rsidRPr="008A71F6">
        <w:rPr>
          <w:rFonts w:asciiTheme="minorHAnsi" w:hAnsiTheme="minorHAnsi" w:cstheme="minorHAnsi"/>
          <w:sz w:val="19"/>
          <w:szCs w:val="19"/>
        </w:rPr>
        <w:t>M</w:t>
      </w:r>
      <w:r>
        <w:rPr>
          <w:rFonts w:asciiTheme="minorHAnsi" w:hAnsiTheme="minorHAnsi" w:cstheme="minorHAnsi"/>
          <w:sz w:val="19"/>
          <w:szCs w:val="19"/>
        </w:rPr>
        <w:t>.</w:t>
      </w:r>
      <w:r w:rsidR="00B60CB8" w:rsidRPr="008A71F6">
        <w:rPr>
          <w:rFonts w:asciiTheme="minorHAnsi" w:hAnsiTheme="minorHAnsi" w:cstheme="minorHAnsi"/>
          <w:sz w:val="19"/>
          <w:szCs w:val="19"/>
        </w:rPr>
        <w:t xml:space="preserve"> 55 del 3/4/2013</w:t>
      </w:r>
      <w:r>
        <w:rPr>
          <w:rFonts w:asciiTheme="minorHAnsi" w:hAnsiTheme="minorHAnsi" w:cstheme="minorHAnsi"/>
          <w:sz w:val="19"/>
          <w:szCs w:val="19"/>
        </w:rPr>
        <w:t>;</w:t>
      </w:r>
      <w:r w:rsidR="00B60CB8" w:rsidRPr="008A71F6">
        <w:rPr>
          <w:rFonts w:asciiTheme="minorHAnsi" w:hAnsiTheme="minorHAnsi" w:cstheme="minorHAnsi"/>
          <w:sz w:val="19"/>
          <w:szCs w:val="19"/>
        </w:rPr>
        <w:t xml:space="preserve"> </w:t>
      </w:r>
    </w:p>
    <w:p w:rsidR="00842526" w:rsidRDefault="00B60CB8" w:rsidP="006C6A24">
      <w:pPr>
        <w:pStyle w:val="Paragrafoelenco"/>
        <w:numPr>
          <w:ilvl w:val="0"/>
          <w:numId w:val="35"/>
        </w:numPr>
        <w:spacing w:line="240" w:lineRule="auto"/>
        <w:jc w:val="both"/>
        <w:rPr>
          <w:rFonts w:asciiTheme="minorHAnsi" w:hAnsiTheme="minorHAnsi" w:cstheme="minorHAnsi"/>
          <w:sz w:val="19"/>
          <w:szCs w:val="19"/>
        </w:rPr>
      </w:pPr>
      <w:r w:rsidRPr="008A71F6">
        <w:rPr>
          <w:rFonts w:asciiTheme="minorHAnsi" w:hAnsiTheme="minorHAnsi" w:cstheme="minorHAnsi"/>
          <w:sz w:val="19"/>
          <w:szCs w:val="19"/>
        </w:rPr>
        <w:t>il pagamento delle prestazioni rese sarà effettuato separatamente per ciascun contratto applicativo</w:t>
      </w:r>
      <w:r w:rsidR="00842526">
        <w:rPr>
          <w:rFonts w:asciiTheme="minorHAnsi" w:hAnsiTheme="minorHAnsi" w:cstheme="minorHAnsi"/>
          <w:sz w:val="19"/>
          <w:szCs w:val="19"/>
        </w:rPr>
        <w:t>;</w:t>
      </w:r>
      <w:r w:rsidRPr="008A71F6">
        <w:rPr>
          <w:rFonts w:asciiTheme="minorHAnsi" w:hAnsiTheme="minorHAnsi" w:cstheme="minorHAnsi"/>
          <w:sz w:val="19"/>
          <w:szCs w:val="19"/>
        </w:rPr>
        <w:t xml:space="preserve"> </w:t>
      </w:r>
    </w:p>
    <w:p w:rsidR="00B60CB8" w:rsidRPr="008A71F6" w:rsidRDefault="00B60CB8" w:rsidP="006C6A24">
      <w:pPr>
        <w:pStyle w:val="Paragrafoelenco"/>
        <w:numPr>
          <w:ilvl w:val="0"/>
          <w:numId w:val="35"/>
        </w:numPr>
        <w:spacing w:line="240" w:lineRule="auto"/>
        <w:jc w:val="both"/>
        <w:rPr>
          <w:rFonts w:asciiTheme="minorHAnsi" w:hAnsiTheme="minorHAnsi" w:cstheme="minorHAnsi"/>
          <w:sz w:val="19"/>
          <w:szCs w:val="19"/>
        </w:rPr>
      </w:pPr>
      <w:r w:rsidRPr="008A71F6">
        <w:rPr>
          <w:rFonts w:asciiTheme="minorHAnsi" w:hAnsiTheme="minorHAnsi" w:cstheme="minorHAnsi"/>
          <w:sz w:val="19"/>
          <w:szCs w:val="19"/>
        </w:rPr>
        <w:t xml:space="preserve">per l’esecuzione di lavori di ciascun Contratto Applicativo saranno corrisposti pagamenti in acconto (SAL) secondo quanto previsto dal singolo contratto Applicativo. </w:t>
      </w:r>
    </w:p>
    <w:p w:rsidR="00B60CB8" w:rsidRPr="00B60CB8" w:rsidRDefault="00426CB0" w:rsidP="00B60CB8">
      <w:pPr>
        <w:jc w:val="both"/>
        <w:rPr>
          <w:rFonts w:asciiTheme="minorHAnsi" w:hAnsiTheme="minorHAnsi" w:cstheme="minorHAnsi"/>
          <w:sz w:val="19"/>
          <w:szCs w:val="19"/>
        </w:rPr>
      </w:pPr>
      <w:r>
        <w:rPr>
          <w:rFonts w:asciiTheme="minorHAnsi" w:hAnsiTheme="minorHAnsi" w:cstheme="minorHAnsi"/>
          <w:sz w:val="19"/>
          <w:szCs w:val="19"/>
        </w:rPr>
        <w:t xml:space="preserve"> </w:t>
      </w:r>
    </w:p>
    <w:p w:rsidR="00B60CB8" w:rsidRDefault="00032D4B" w:rsidP="00426CB0">
      <w:pPr>
        <w:ind w:left="708"/>
        <w:jc w:val="both"/>
        <w:rPr>
          <w:rFonts w:asciiTheme="minorHAnsi" w:hAnsiTheme="minorHAnsi" w:cstheme="minorHAnsi"/>
          <w:b/>
          <w:sz w:val="19"/>
          <w:szCs w:val="19"/>
        </w:rPr>
      </w:pPr>
      <w:r>
        <w:rPr>
          <w:rFonts w:asciiTheme="minorHAnsi" w:hAnsiTheme="minorHAnsi" w:cstheme="minorHAnsi"/>
          <w:b/>
          <w:sz w:val="19"/>
          <w:szCs w:val="19"/>
        </w:rPr>
        <w:lastRenderedPageBreak/>
        <w:t xml:space="preserve">Art. 18 </w:t>
      </w:r>
      <w:r w:rsidR="00B60CB8" w:rsidRPr="00426CB0">
        <w:rPr>
          <w:rFonts w:asciiTheme="minorHAnsi" w:hAnsiTheme="minorHAnsi" w:cstheme="minorHAnsi"/>
          <w:b/>
          <w:sz w:val="19"/>
          <w:szCs w:val="19"/>
        </w:rPr>
        <w:t xml:space="preserve"> –</w:t>
      </w:r>
      <w:r>
        <w:rPr>
          <w:rFonts w:asciiTheme="minorHAnsi" w:hAnsiTheme="minorHAnsi" w:cstheme="minorHAnsi"/>
          <w:b/>
          <w:sz w:val="19"/>
          <w:szCs w:val="19"/>
        </w:rPr>
        <w:t xml:space="preserve"> </w:t>
      </w:r>
      <w:r w:rsidR="00B60CB8" w:rsidRPr="00426CB0">
        <w:rPr>
          <w:rFonts w:asciiTheme="minorHAnsi" w:hAnsiTheme="minorHAnsi" w:cstheme="minorHAnsi"/>
          <w:b/>
          <w:sz w:val="19"/>
          <w:szCs w:val="19"/>
        </w:rPr>
        <w:t xml:space="preserve"> Fatturazione e Pagamenti  </w:t>
      </w:r>
    </w:p>
    <w:p w:rsidR="00842526" w:rsidRPr="00846F72" w:rsidRDefault="00842526" w:rsidP="00842526">
      <w:pPr>
        <w:tabs>
          <w:tab w:val="left" w:pos="360"/>
          <w:tab w:val="left" w:pos="1134"/>
        </w:tabs>
        <w:overflowPunct w:val="0"/>
        <w:autoSpaceDE w:val="0"/>
        <w:autoSpaceDN w:val="0"/>
        <w:adjustRightInd w:val="0"/>
        <w:jc w:val="both"/>
        <w:textAlignment w:val="baseline"/>
        <w:rPr>
          <w:rFonts w:asciiTheme="minorHAnsi" w:hAnsiTheme="minorHAnsi" w:cstheme="minorHAnsi"/>
          <w:sz w:val="19"/>
          <w:szCs w:val="19"/>
        </w:rPr>
      </w:pPr>
      <w:r w:rsidRPr="00846F72">
        <w:rPr>
          <w:rFonts w:asciiTheme="minorHAnsi" w:hAnsiTheme="minorHAnsi" w:cstheme="minorHAnsi"/>
          <w:sz w:val="19"/>
          <w:szCs w:val="19"/>
        </w:rPr>
        <w:t xml:space="preserve">I pagamenti saranno effettuati a seguito di emissione di regolare fattura da intestarsi al Commissario Delegato per l’emergenza della Regione del Veneto:  Commissario Delegato O.C.D.P.C. 558/2018, </w:t>
      </w:r>
      <w:proofErr w:type="spellStart"/>
      <w:r w:rsidRPr="00846F72">
        <w:rPr>
          <w:rFonts w:asciiTheme="minorHAnsi" w:hAnsiTheme="minorHAnsi" w:cstheme="minorHAnsi"/>
          <w:sz w:val="19"/>
          <w:szCs w:val="19"/>
        </w:rPr>
        <w:t>Dorsoduro</w:t>
      </w:r>
      <w:proofErr w:type="spellEnd"/>
      <w:r w:rsidRPr="00846F72">
        <w:rPr>
          <w:rFonts w:asciiTheme="minorHAnsi" w:hAnsiTheme="minorHAnsi" w:cstheme="minorHAnsi"/>
          <w:sz w:val="19"/>
          <w:szCs w:val="19"/>
        </w:rPr>
        <w:t xml:space="preserve"> Palazzo Balbi 3901, 30123 VENEZIA (VE), Cod. </w:t>
      </w:r>
      <w:proofErr w:type="spellStart"/>
      <w:r w:rsidRPr="00846F72">
        <w:rPr>
          <w:rFonts w:asciiTheme="minorHAnsi" w:hAnsiTheme="minorHAnsi" w:cstheme="minorHAnsi"/>
          <w:sz w:val="19"/>
          <w:szCs w:val="19"/>
        </w:rPr>
        <w:t>Fisc</w:t>
      </w:r>
      <w:proofErr w:type="spellEnd"/>
      <w:r w:rsidRPr="00846F72">
        <w:rPr>
          <w:rFonts w:asciiTheme="minorHAnsi" w:hAnsiTheme="minorHAnsi" w:cstheme="minorHAnsi"/>
          <w:sz w:val="19"/>
          <w:szCs w:val="19"/>
        </w:rPr>
        <w:t>. 94096150274, Codice Univoco Ufficio PLF22B, con scadenza 30 giorni dall’emissione del certificato di pagamento emesso dal RUP nei modi e tempi stabiliti nel Capitolato Speciale d’Appalto.</w:t>
      </w:r>
    </w:p>
    <w:p w:rsidR="00842526" w:rsidRPr="00846F72" w:rsidRDefault="00B60CB8" w:rsidP="00B60CB8">
      <w:pPr>
        <w:jc w:val="both"/>
        <w:rPr>
          <w:rFonts w:asciiTheme="minorHAnsi" w:hAnsiTheme="minorHAnsi" w:cstheme="minorHAnsi"/>
          <w:sz w:val="19"/>
          <w:szCs w:val="19"/>
        </w:rPr>
      </w:pPr>
      <w:r w:rsidRPr="00846F72">
        <w:rPr>
          <w:rFonts w:asciiTheme="minorHAnsi" w:hAnsiTheme="minorHAnsi" w:cstheme="minorHAnsi"/>
          <w:sz w:val="19"/>
          <w:szCs w:val="19"/>
        </w:rPr>
        <w:t xml:space="preserve">Le fatture, </w:t>
      </w:r>
      <w:r w:rsidR="00842526" w:rsidRPr="00846F72">
        <w:rPr>
          <w:rFonts w:asciiTheme="minorHAnsi" w:hAnsiTheme="minorHAnsi" w:cstheme="minorHAnsi"/>
          <w:sz w:val="19"/>
          <w:szCs w:val="19"/>
        </w:rPr>
        <w:t>così intestate</w:t>
      </w:r>
      <w:r w:rsidRPr="00846F72">
        <w:rPr>
          <w:rFonts w:asciiTheme="minorHAnsi" w:hAnsiTheme="minorHAnsi" w:cstheme="minorHAnsi"/>
          <w:sz w:val="19"/>
          <w:szCs w:val="19"/>
        </w:rPr>
        <w:t>, dovranno essere trasmesse esclusivamente in formato elettronico attraverso il Sistema di Interscambio, secondo le prescrizioni normative contenute</w:t>
      </w:r>
      <w:r w:rsidR="00846F72" w:rsidRPr="00846F72">
        <w:rPr>
          <w:rFonts w:asciiTheme="minorHAnsi" w:hAnsiTheme="minorHAnsi" w:cstheme="minorHAnsi"/>
          <w:sz w:val="19"/>
          <w:szCs w:val="19"/>
        </w:rPr>
        <w:t xml:space="preserve"> nel D.M. 55 del 3 aprile 2013. Si precisa, inoltre, che il Commissario Delegato non accetta fatture che non siano trasmesse in forma elettronica secondo il  formato di cui all'allegato A "Formato  delle fattura elettronica" del citato  D.M.  n. 55/2013, cui  integralmente si rinvia.</w:t>
      </w:r>
    </w:p>
    <w:p w:rsidR="00846F72"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Al presente affidamento si applica il meccanismo impositivo ai fini Iva previsto dall' art. 17-ter del DPR 633/1972 denominato "scissione dei pagamenti" o "split </w:t>
      </w:r>
      <w:proofErr w:type="spellStart"/>
      <w:r w:rsidRPr="00B60CB8">
        <w:rPr>
          <w:rFonts w:asciiTheme="minorHAnsi" w:hAnsiTheme="minorHAnsi" w:cstheme="minorHAnsi"/>
          <w:sz w:val="19"/>
          <w:szCs w:val="19"/>
        </w:rPr>
        <w:t>payment</w:t>
      </w:r>
      <w:proofErr w:type="spellEnd"/>
      <w:r w:rsidRPr="00B60CB8">
        <w:rPr>
          <w:rFonts w:asciiTheme="minorHAnsi" w:hAnsiTheme="minorHAnsi" w:cstheme="minorHAnsi"/>
          <w:sz w:val="19"/>
          <w:szCs w:val="19"/>
        </w:rPr>
        <w:t xml:space="preserve">". </w:t>
      </w:r>
    </w:p>
    <w:p w:rsidR="00846F72"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I pagamenti saranno eseguiti ai sensi dell’art. 3 della L. 136/2010</w:t>
      </w:r>
      <w:r w:rsidR="00846F72">
        <w:rPr>
          <w:rFonts w:asciiTheme="minorHAnsi" w:hAnsiTheme="minorHAnsi" w:cstheme="minorHAnsi"/>
          <w:sz w:val="19"/>
          <w:szCs w:val="19"/>
        </w:rPr>
        <w:t>,</w:t>
      </w:r>
      <w:r w:rsidRPr="00B60CB8">
        <w:rPr>
          <w:rFonts w:asciiTheme="minorHAnsi" w:hAnsiTheme="minorHAnsi" w:cstheme="minorHAnsi"/>
          <w:sz w:val="19"/>
          <w:szCs w:val="19"/>
        </w:rPr>
        <w:t xml:space="preserve">  mediante bonifico bancario sul conto corrente dedicato presso  ______________________ - Codice IBAN: _________________________ intestato a _______________. </w:t>
      </w:r>
    </w:p>
    <w:p w:rsidR="00846F72"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L’Impresa dichiara di esonerare la Stazione Appaltante da ogni responsabilità per i pagamenti che saranno in tal modo eseguiti.</w:t>
      </w:r>
    </w:p>
    <w:p w:rsidR="00846F72"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L’appaltatore si impegna a dare immediata comunicazione alla stazione appaltante ed alla prefettura-ufficio </w:t>
      </w:r>
      <w:r w:rsidR="00C813E0">
        <w:rPr>
          <w:rFonts w:asciiTheme="minorHAnsi" w:hAnsiTheme="minorHAnsi" w:cstheme="minorHAnsi"/>
          <w:sz w:val="19"/>
          <w:szCs w:val="19"/>
        </w:rPr>
        <w:t>territoriale del Governo della P</w:t>
      </w:r>
      <w:r w:rsidRPr="00B60CB8">
        <w:rPr>
          <w:rFonts w:asciiTheme="minorHAnsi" w:hAnsiTheme="minorHAnsi" w:cstheme="minorHAnsi"/>
          <w:sz w:val="19"/>
          <w:szCs w:val="19"/>
        </w:rPr>
        <w:t xml:space="preserve">rovincia di Venezia della notizia dell’inadempimento della propria controparte agli obblighi di tracciabilità finanziaria. Il mancato utilizzo del bonifico bancario o postale ovvero degli altri strumenti idonei a consentire la piena tracciabilità delle operazioni determina la risoluzione, di diritto, del contratto, risoluzione imputabile in via definitiva ai predetti soggetti.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Ai sensi del combinato disposto dell’articolo 106</w:t>
      </w:r>
      <w:r w:rsidR="00846F72">
        <w:rPr>
          <w:rFonts w:asciiTheme="minorHAnsi" w:hAnsiTheme="minorHAnsi" w:cstheme="minorHAnsi"/>
          <w:sz w:val="19"/>
          <w:szCs w:val="19"/>
        </w:rPr>
        <w:t>,</w:t>
      </w:r>
      <w:r w:rsidRPr="00B60CB8">
        <w:rPr>
          <w:rFonts w:asciiTheme="minorHAnsi" w:hAnsiTheme="minorHAnsi" w:cstheme="minorHAnsi"/>
          <w:sz w:val="19"/>
          <w:szCs w:val="19"/>
        </w:rPr>
        <w:t xml:space="preserve"> comma 13</w:t>
      </w:r>
      <w:r w:rsidR="00846F72">
        <w:rPr>
          <w:rFonts w:asciiTheme="minorHAnsi" w:hAnsiTheme="minorHAnsi" w:cstheme="minorHAnsi"/>
          <w:sz w:val="19"/>
          <w:szCs w:val="19"/>
        </w:rPr>
        <w:t xml:space="preserve">, </w:t>
      </w:r>
      <w:proofErr w:type="spellStart"/>
      <w:r w:rsidR="00846F72">
        <w:rPr>
          <w:rFonts w:asciiTheme="minorHAnsi" w:hAnsiTheme="minorHAnsi" w:cstheme="minorHAnsi"/>
          <w:sz w:val="19"/>
          <w:szCs w:val="19"/>
        </w:rPr>
        <w:t>D.Lgs.</w:t>
      </w:r>
      <w:proofErr w:type="spellEnd"/>
      <w:r w:rsidR="00846F72">
        <w:rPr>
          <w:rFonts w:asciiTheme="minorHAnsi" w:hAnsiTheme="minorHAnsi" w:cstheme="minorHAnsi"/>
          <w:sz w:val="19"/>
          <w:szCs w:val="19"/>
        </w:rPr>
        <w:t xml:space="preserve"> 50/2016 e della Legge </w:t>
      </w:r>
      <w:r w:rsidRPr="00B60CB8">
        <w:rPr>
          <w:rFonts w:asciiTheme="minorHAnsi" w:hAnsiTheme="minorHAnsi" w:cstheme="minorHAnsi"/>
          <w:sz w:val="19"/>
          <w:szCs w:val="19"/>
        </w:rPr>
        <w:t>n. 52</w:t>
      </w:r>
      <w:r w:rsidR="00846F72">
        <w:rPr>
          <w:rFonts w:asciiTheme="minorHAnsi" w:hAnsiTheme="minorHAnsi" w:cstheme="minorHAnsi"/>
          <w:sz w:val="19"/>
          <w:szCs w:val="19"/>
        </w:rPr>
        <w:t>/1991,</w:t>
      </w:r>
      <w:r w:rsidRPr="00B60CB8">
        <w:rPr>
          <w:rFonts w:asciiTheme="minorHAnsi" w:hAnsiTheme="minorHAnsi" w:cstheme="minorHAnsi"/>
          <w:sz w:val="19"/>
          <w:szCs w:val="19"/>
        </w:rPr>
        <w:t xml:space="preserve"> </w:t>
      </w:r>
      <w:proofErr w:type="spellStart"/>
      <w:r w:rsidRPr="00B60CB8">
        <w:rPr>
          <w:rFonts w:asciiTheme="minorHAnsi" w:hAnsiTheme="minorHAnsi" w:cstheme="minorHAnsi"/>
          <w:sz w:val="19"/>
          <w:szCs w:val="19"/>
        </w:rPr>
        <w:t>é</w:t>
      </w:r>
      <w:proofErr w:type="spellEnd"/>
      <w:r w:rsidRPr="00B60CB8">
        <w:rPr>
          <w:rFonts w:asciiTheme="minorHAnsi" w:hAnsiTheme="minorHAnsi" w:cstheme="minorHAnsi"/>
          <w:sz w:val="19"/>
          <w:szCs w:val="19"/>
        </w:rPr>
        <w:t xml:space="preserve"> ammessa la cessione dei crediti come da art</w:t>
      </w:r>
      <w:r w:rsidR="00846F72">
        <w:rPr>
          <w:rFonts w:asciiTheme="minorHAnsi" w:hAnsiTheme="minorHAnsi" w:cstheme="minorHAnsi"/>
          <w:sz w:val="19"/>
          <w:szCs w:val="19"/>
        </w:rPr>
        <w:t>.</w:t>
      </w:r>
      <w:r w:rsidRPr="00B60CB8">
        <w:rPr>
          <w:rFonts w:asciiTheme="minorHAnsi" w:hAnsiTheme="minorHAnsi" w:cstheme="minorHAnsi"/>
          <w:sz w:val="19"/>
          <w:szCs w:val="19"/>
        </w:rPr>
        <w:t xml:space="preserve"> 33 del Capitolato</w:t>
      </w:r>
      <w:r w:rsidR="00846F72">
        <w:rPr>
          <w:rFonts w:asciiTheme="minorHAnsi" w:hAnsiTheme="minorHAnsi" w:cstheme="minorHAnsi"/>
          <w:sz w:val="19"/>
          <w:szCs w:val="19"/>
        </w:rPr>
        <w:t xml:space="preserve"> Speciale d’Appalto</w:t>
      </w:r>
      <w:r w:rsidRPr="00B60CB8">
        <w:rPr>
          <w:rFonts w:asciiTheme="minorHAnsi" w:hAnsiTheme="minorHAnsi" w:cstheme="minorHAnsi"/>
          <w:sz w:val="19"/>
          <w:szCs w:val="19"/>
        </w:rPr>
        <w:t xml:space="preserv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2D13D7" w:rsidRDefault="00B60CB8" w:rsidP="002D13D7">
      <w:pPr>
        <w:ind w:left="708"/>
        <w:jc w:val="both"/>
        <w:rPr>
          <w:rFonts w:asciiTheme="minorHAnsi" w:hAnsiTheme="minorHAnsi" w:cstheme="minorHAnsi"/>
          <w:b/>
          <w:sz w:val="19"/>
          <w:szCs w:val="19"/>
        </w:rPr>
      </w:pPr>
      <w:r w:rsidRPr="00426CB0">
        <w:rPr>
          <w:rFonts w:asciiTheme="minorHAnsi" w:hAnsiTheme="minorHAnsi" w:cstheme="minorHAnsi"/>
          <w:b/>
          <w:sz w:val="19"/>
          <w:szCs w:val="19"/>
        </w:rPr>
        <w:t>Art. 1</w:t>
      </w:r>
      <w:r w:rsidR="00032D4B">
        <w:rPr>
          <w:rFonts w:asciiTheme="minorHAnsi" w:hAnsiTheme="minorHAnsi" w:cstheme="minorHAnsi"/>
          <w:b/>
          <w:sz w:val="19"/>
          <w:szCs w:val="19"/>
        </w:rPr>
        <w:t>9</w:t>
      </w:r>
      <w:r w:rsidRPr="00426CB0">
        <w:rPr>
          <w:rFonts w:asciiTheme="minorHAnsi" w:hAnsiTheme="minorHAnsi" w:cstheme="minorHAnsi"/>
          <w:b/>
          <w:sz w:val="19"/>
          <w:szCs w:val="19"/>
        </w:rPr>
        <w:t xml:space="preserve">   -  Subappalto  </w:t>
      </w:r>
    </w:p>
    <w:p w:rsidR="002D13D7"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1.Nel richi</w:t>
      </w:r>
      <w:r w:rsidR="00F24581">
        <w:rPr>
          <w:rFonts w:asciiTheme="minorHAnsi" w:hAnsiTheme="minorHAnsi" w:cstheme="minorHAnsi"/>
          <w:sz w:val="19"/>
          <w:szCs w:val="19"/>
        </w:rPr>
        <w:t>amare quanto disposto al CAPO 9</w:t>
      </w:r>
      <w:r w:rsidRPr="00B60CB8">
        <w:rPr>
          <w:rFonts w:asciiTheme="minorHAnsi" w:hAnsiTheme="minorHAnsi" w:cstheme="minorHAnsi"/>
          <w:sz w:val="19"/>
          <w:szCs w:val="19"/>
        </w:rPr>
        <w:t xml:space="preserve"> Capitolato Speciale d’Appalto – Norme Generali, le parti comparse convengono e accettano</w:t>
      </w:r>
      <w:r w:rsidR="002D13D7">
        <w:rPr>
          <w:rFonts w:asciiTheme="minorHAnsi" w:hAnsiTheme="minorHAnsi" w:cstheme="minorHAnsi"/>
          <w:sz w:val="19"/>
          <w:szCs w:val="19"/>
        </w:rPr>
        <w:t>,</w:t>
      </w:r>
      <w:r w:rsidRPr="00B60CB8">
        <w:rPr>
          <w:rFonts w:asciiTheme="minorHAnsi" w:hAnsiTheme="minorHAnsi" w:cstheme="minorHAnsi"/>
          <w:sz w:val="19"/>
          <w:szCs w:val="19"/>
        </w:rPr>
        <w:t xml:space="preserve"> senza riserva alcuna</w:t>
      </w:r>
      <w:r w:rsidR="002D13D7">
        <w:rPr>
          <w:rFonts w:asciiTheme="minorHAnsi" w:hAnsiTheme="minorHAnsi" w:cstheme="minorHAnsi"/>
          <w:sz w:val="19"/>
          <w:szCs w:val="19"/>
        </w:rPr>
        <w:t>,</w:t>
      </w:r>
      <w:r w:rsidRPr="00B60CB8">
        <w:rPr>
          <w:rFonts w:asciiTheme="minorHAnsi" w:hAnsiTheme="minorHAnsi" w:cstheme="minorHAnsi"/>
          <w:sz w:val="19"/>
          <w:szCs w:val="19"/>
        </w:rPr>
        <w:t xml:space="preserve"> che l’Impresa</w:t>
      </w:r>
      <w:r w:rsidR="00C14E03">
        <w:rPr>
          <w:rFonts w:asciiTheme="minorHAnsi" w:hAnsiTheme="minorHAnsi" w:cstheme="minorHAnsi"/>
          <w:sz w:val="19"/>
          <w:szCs w:val="19"/>
        </w:rPr>
        <w:t xml:space="preserve">, </w:t>
      </w:r>
      <w:r w:rsidR="002D13D7">
        <w:rPr>
          <w:rFonts w:asciiTheme="minorHAnsi" w:hAnsiTheme="minorHAnsi" w:cstheme="minorHAnsi"/>
          <w:sz w:val="19"/>
          <w:szCs w:val="19"/>
        </w:rPr>
        <w:t>p</w:t>
      </w:r>
      <w:r w:rsidRPr="00B60CB8">
        <w:rPr>
          <w:rFonts w:asciiTheme="minorHAnsi" w:hAnsiTheme="minorHAnsi" w:cstheme="minorHAnsi"/>
          <w:sz w:val="19"/>
          <w:szCs w:val="19"/>
        </w:rPr>
        <w:t xml:space="preserve">er gli specifici interventi indicati </w:t>
      </w:r>
      <w:r w:rsidR="002D13D7">
        <w:rPr>
          <w:rFonts w:asciiTheme="minorHAnsi" w:hAnsiTheme="minorHAnsi" w:cstheme="minorHAnsi"/>
          <w:sz w:val="19"/>
          <w:szCs w:val="19"/>
        </w:rPr>
        <w:t xml:space="preserve">dalla stessa </w:t>
      </w:r>
      <w:r w:rsidRPr="00B60CB8">
        <w:rPr>
          <w:rFonts w:asciiTheme="minorHAnsi" w:hAnsiTheme="minorHAnsi" w:cstheme="minorHAnsi"/>
          <w:sz w:val="19"/>
          <w:szCs w:val="19"/>
        </w:rPr>
        <w:t xml:space="preserve">al momento della presentazione dell’offerta, </w:t>
      </w:r>
      <w:r w:rsidR="004A4A1E">
        <w:rPr>
          <w:rFonts w:asciiTheme="minorHAnsi" w:hAnsiTheme="minorHAnsi" w:cstheme="minorHAnsi"/>
          <w:sz w:val="19"/>
          <w:szCs w:val="19"/>
        </w:rPr>
        <w:t xml:space="preserve">può </w:t>
      </w:r>
      <w:r w:rsidR="002D13D7">
        <w:rPr>
          <w:rFonts w:asciiTheme="minorHAnsi" w:hAnsiTheme="minorHAnsi" w:cstheme="minorHAnsi"/>
          <w:sz w:val="19"/>
          <w:szCs w:val="19"/>
        </w:rPr>
        <w:t>subappaltare previo</w:t>
      </w:r>
      <w:r w:rsidRPr="00B60CB8">
        <w:rPr>
          <w:rFonts w:asciiTheme="minorHAnsi" w:hAnsiTheme="minorHAnsi" w:cstheme="minorHAnsi"/>
          <w:sz w:val="19"/>
          <w:szCs w:val="19"/>
        </w:rPr>
        <w:t xml:space="preserve"> esplicito consenso scritto</w:t>
      </w:r>
      <w:r w:rsidR="002D13D7">
        <w:rPr>
          <w:rFonts w:asciiTheme="minorHAnsi" w:hAnsiTheme="minorHAnsi" w:cstheme="minorHAnsi"/>
          <w:sz w:val="19"/>
          <w:szCs w:val="19"/>
        </w:rPr>
        <w:t xml:space="preserve"> del Committente</w:t>
      </w:r>
      <w:r w:rsidRPr="00B60CB8">
        <w:rPr>
          <w:rFonts w:asciiTheme="minorHAnsi" w:hAnsiTheme="minorHAnsi" w:cstheme="minorHAnsi"/>
          <w:sz w:val="19"/>
          <w:szCs w:val="19"/>
        </w:rPr>
        <w:t xml:space="preserve">.  </w:t>
      </w:r>
    </w:p>
    <w:p w:rsidR="004A4A1E" w:rsidRDefault="004A4A1E" w:rsidP="00B60CB8">
      <w:pPr>
        <w:jc w:val="both"/>
        <w:rPr>
          <w:rFonts w:asciiTheme="minorHAnsi" w:hAnsiTheme="minorHAnsi" w:cstheme="minorHAnsi"/>
          <w:sz w:val="19"/>
          <w:szCs w:val="19"/>
        </w:rPr>
      </w:pPr>
      <w:r>
        <w:rPr>
          <w:rFonts w:asciiTheme="minorHAnsi" w:hAnsiTheme="minorHAnsi" w:cstheme="minorHAnsi"/>
          <w:sz w:val="19"/>
          <w:szCs w:val="19"/>
        </w:rPr>
        <w:t>2</w:t>
      </w:r>
      <w:r w:rsidR="002D13D7">
        <w:rPr>
          <w:rFonts w:asciiTheme="minorHAnsi" w:hAnsiTheme="minorHAnsi" w:cstheme="minorHAnsi"/>
          <w:sz w:val="19"/>
          <w:szCs w:val="19"/>
        </w:rPr>
        <w:t>.</w:t>
      </w:r>
      <w:r>
        <w:rPr>
          <w:rFonts w:asciiTheme="minorHAnsi" w:hAnsiTheme="minorHAnsi" w:cstheme="minorHAnsi"/>
          <w:sz w:val="19"/>
          <w:szCs w:val="19"/>
        </w:rPr>
        <w:t xml:space="preserve"> </w:t>
      </w:r>
      <w:r w:rsidR="002D13D7">
        <w:rPr>
          <w:rFonts w:asciiTheme="minorHAnsi" w:hAnsiTheme="minorHAnsi" w:cstheme="minorHAnsi"/>
          <w:sz w:val="19"/>
          <w:szCs w:val="19"/>
        </w:rPr>
        <w:t xml:space="preserve">L’autorizzazione da parte del Committente </w:t>
      </w:r>
      <w:r w:rsidR="00B60CB8" w:rsidRPr="00B60CB8">
        <w:rPr>
          <w:rFonts w:asciiTheme="minorHAnsi" w:hAnsiTheme="minorHAnsi" w:cstheme="minorHAnsi"/>
          <w:sz w:val="19"/>
          <w:szCs w:val="19"/>
        </w:rPr>
        <w:t>potrà essere rilasciata previo accertamento dei requisiti di idoneità tecnica del subappaltatore nonché del possesso, da parte di quest’ultimo, di tutti i requisiti   richiesti  dalla  normativa  vigente  riguardante la  lotta  contro  la delinquenza mafio</w:t>
      </w:r>
      <w:r>
        <w:rPr>
          <w:rFonts w:asciiTheme="minorHAnsi" w:hAnsiTheme="minorHAnsi" w:cstheme="minorHAnsi"/>
          <w:sz w:val="19"/>
          <w:szCs w:val="19"/>
        </w:rPr>
        <w:t>sa, normativa che l’appaltatore</w:t>
      </w:r>
      <w:r w:rsidR="00B60CB8" w:rsidRPr="00B60CB8">
        <w:rPr>
          <w:rFonts w:asciiTheme="minorHAnsi" w:hAnsiTheme="minorHAnsi" w:cstheme="minorHAnsi"/>
          <w:sz w:val="19"/>
          <w:szCs w:val="19"/>
        </w:rPr>
        <w:t xml:space="preserve"> dichiara espressamente di ben conoscere, con particolare riferimento all’art. 105 del D.lgs. 50/2016. </w:t>
      </w:r>
    </w:p>
    <w:p w:rsidR="00B60CB8" w:rsidRPr="00B60CB8" w:rsidRDefault="00B60CB8" w:rsidP="00B60CB8">
      <w:pPr>
        <w:jc w:val="both"/>
        <w:rPr>
          <w:rFonts w:asciiTheme="minorHAnsi" w:hAnsiTheme="minorHAnsi" w:cstheme="minorHAnsi"/>
          <w:sz w:val="19"/>
          <w:szCs w:val="19"/>
        </w:rPr>
      </w:pPr>
    </w:p>
    <w:p w:rsidR="00B60CB8" w:rsidRPr="004A4A1E" w:rsidRDefault="00032D4B" w:rsidP="004A4A1E">
      <w:pPr>
        <w:ind w:left="708"/>
        <w:jc w:val="both"/>
        <w:rPr>
          <w:rFonts w:asciiTheme="minorHAnsi" w:hAnsiTheme="minorHAnsi" w:cstheme="minorHAnsi"/>
          <w:b/>
          <w:sz w:val="19"/>
          <w:szCs w:val="19"/>
        </w:rPr>
      </w:pPr>
      <w:r>
        <w:rPr>
          <w:rFonts w:asciiTheme="minorHAnsi" w:hAnsiTheme="minorHAnsi" w:cstheme="minorHAnsi"/>
          <w:b/>
          <w:sz w:val="19"/>
          <w:szCs w:val="19"/>
        </w:rPr>
        <w:t xml:space="preserve">Art. 20   -   </w:t>
      </w:r>
      <w:r w:rsidR="00B60CB8" w:rsidRPr="004A4A1E">
        <w:rPr>
          <w:rFonts w:asciiTheme="minorHAnsi" w:hAnsiTheme="minorHAnsi" w:cstheme="minorHAnsi"/>
          <w:b/>
          <w:sz w:val="19"/>
          <w:szCs w:val="19"/>
        </w:rPr>
        <w:t xml:space="preserve">Obblighi dell’Appaltatore </w:t>
      </w:r>
    </w:p>
    <w:p w:rsidR="004A4A1E" w:rsidRDefault="00B60CB8" w:rsidP="00545B09">
      <w:pPr>
        <w:jc w:val="both"/>
        <w:rPr>
          <w:rFonts w:asciiTheme="minorHAnsi" w:hAnsiTheme="minorHAnsi" w:cstheme="minorHAnsi"/>
          <w:sz w:val="19"/>
          <w:szCs w:val="19"/>
        </w:rPr>
      </w:pPr>
      <w:r w:rsidRPr="00B60CB8">
        <w:rPr>
          <w:rFonts w:asciiTheme="minorHAnsi" w:hAnsiTheme="minorHAnsi" w:cstheme="minorHAnsi"/>
          <w:sz w:val="19"/>
          <w:szCs w:val="19"/>
        </w:rPr>
        <w:t xml:space="preserve">Oltre agli oneri ed obblighi a carico dell’appaltatore previsti nel Capitolato Speciale d’Appalto, in particolare agli artt. 57 e seguenti, nell’esecuzione dei lavori che formano oggetto del presente  appalto, l’impresa assume l’obbligo nei confronti della Stazione Appaltante di: </w:t>
      </w:r>
    </w:p>
    <w:p w:rsidR="004A4A1E" w:rsidRDefault="00B60CB8" w:rsidP="00545B09">
      <w:pPr>
        <w:pStyle w:val="Paragrafoelenco"/>
        <w:numPr>
          <w:ilvl w:val="0"/>
          <w:numId w:val="36"/>
        </w:numPr>
        <w:spacing w:line="240" w:lineRule="auto"/>
        <w:jc w:val="both"/>
        <w:rPr>
          <w:rFonts w:asciiTheme="minorHAnsi" w:hAnsiTheme="minorHAnsi" w:cstheme="minorHAnsi"/>
          <w:sz w:val="19"/>
          <w:szCs w:val="19"/>
        </w:rPr>
      </w:pPr>
      <w:r w:rsidRPr="004A4A1E">
        <w:rPr>
          <w:rFonts w:asciiTheme="minorHAnsi" w:hAnsiTheme="minorHAnsi" w:cstheme="minorHAnsi"/>
          <w:sz w:val="19"/>
          <w:szCs w:val="19"/>
        </w:rPr>
        <w:t xml:space="preserve">ottemperare integralmente ogni vigente disposizione in materia di sicurezza ed attenersi scrupolosamente alle prescrizioni di cui al CAPO 8 del Capitolato Speciale d’Appalto – Norme Generali che si richiama integralmente; </w:t>
      </w:r>
    </w:p>
    <w:p w:rsidR="004A4A1E" w:rsidRDefault="00B60CB8" w:rsidP="00545B09">
      <w:pPr>
        <w:pStyle w:val="Paragrafoelenco"/>
        <w:numPr>
          <w:ilvl w:val="0"/>
          <w:numId w:val="36"/>
        </w:numPr>
        <w:spacing w:line="240" w:lineRule="auto"/>
        <w:jc w:val="both"/>
        <w:rPr>
          <w:rFonts w:asciiTheme="minorHAnsi" w:hAnsiTheme="minorHAnsi" w:cstheme="minorHAnsi"/>
          <w:sz w:val="19"/>
          <w:szCs w:val="19"/>
        </w:rPr>
      </w:pPr>
      <w:r w:rsidRPr="004A4A1E">
        <w:rPr>
          <w:rFonts w:asciiTheme="minorHAnsi" w:hAnsiTheme="minorHAnsi" w:cstheme="minorHAnsi"/>
          <w:sz w:val="19"/>
          <w:szCs w:val="19"/>
        </w:rPr>
        <w:t>applicare integralmente il trattamento economico e normativo stabilito dai contratti collettivi nazionale e territoriale  in vigore per il settore e per la zona nella</w:t>
      </w:r>
      <w:r w:rsidR="004A4A1E">
        <w:rPr>
          <w:rFonts w:asciiTheme="minorHAnsi" w:hAnsiTheme="minorHAnsi" w:cstheme="minorHAnsi"/>
          <w:sz w:val="19"/>
          <w:szCs w:val="19"/>
        </w:rPr>
        <w:t xml:space="preserve"> quale si svolgono i lavori; </w:t>
      </w:r>
      <w:r w:rsidRPr="004A4A1E">
        <w:rPr>
          <w:rFonts w:asciiTheme="minorHAnsi" w:hAnsiTheme="minorHAnsi" w:cstheme="minorHAnsi"/>
          <w:sz w:val="19"/>
          <w:szCs w:val="19"/>
        </w:rPr>
        <w:t xml:space="preserve"> </w:t>
      </w:r>
    </w:p>
    <w:p w:rsidR="004A4A1E" w:rsidRDefault="00B60CB8" w:rsidP="00545B09">
      <w:pPr>
        <w:pStyle w:val="Paragrafoelenco"/>
        <w:numPr>
          <w:ilvl w:val="0"/>
          <w:numId w:val="36"/>
        </w:numPr>
        <w:spacing w:line="240" w:lineRule="auto"/>
        <w:jc w:val="both"/>
        <w:rPr>
          <w:rFonts w:asciiTheme="minorHAnsi" w:hAnsiTheme="minorHAnsi" w:cstheme="minorHAnsi"/>
          <w:sz w:val="19"/>
          <w:szCs w:val="19"/>
        </w:rPr>
      </w:pPr>
      <w:r w:rsidRPr="004A4A1E">
        <w:rPr>
          <w:rFonts w:asciiTheme="minorHAnsi" w:hAnsiTheme="minorHAnsi" w:cstheme="minorHAnsi"/>
          <w:sz w:val="19"/>
          <w:szCs w:val="19"/>
        </w:rPr>
        <w:t>trasmettere</w:t>
      </w:r>
      <w:r w:rsidR="004A4A1E">
        <w:rPr>
          <w:rFonts w:asciiTheme="minorHAnsi" w:hAnsiTheme="minorHAnsi" w:cstheme="minorHAnsi"/>
          <w:sz w:val="19"/>
          <w:szCs w:val="19"/>
        </w:rPr>
        <w:t xml:space="preserve"> al Committente,</w:t>
      </w:r>
      <w:r w:rsidRPr="004A4A1E">
        <w:rPr>
          <w:rFonts w:asciiTheme="minorHAnsi" w:hAnsiTheme="minorHAnsi" w:cstheme="minorHAnsi"/>
          <w:sz w:val="19"/>
          <w:szCs w:val="19"/>
        </w:rPr>
        <w:t xml:space="preserve"> prima dell’inizio dei lavori, la documentazione di avvenuta denunzia agli Enti previdenziali, inclusa la Cassa Edile, assicurativi ed antinfortunistici; </w:t>
      </w:r>
    </w:p>
    <w:p w:rsidR="004A4A1E" w:rsidRDefault="00B60CB8" w:rsidP="00545B09">
      <w:pPr>
        <w:pStyle w:val="Paragrafoelenco"/>
        <w:numPr>
          <w:ilvl w:val="0"/>
          <w:numId w:val="36"/>
        </w:numPr>
        <w:spacing w:line="240" w:lineRule="auto"/>
        <w:jc w:val="both"/>
        <w:rPr>
          <w:rFonts w:asciiTheme="minorHAnsi" w:hAnsiTheme="minorHAnsi" w:cstheme="minorHAnsi"/>
          <w:sz w:val="19"/>
          <w:szCs w:val="19"/>
        </w:rPr>
      </w:pPr>
      <w:r w:rsidRPr="004A4A1E">
        <w:rPr>
          <w:rFonts w:asciiTheme="minorHAnsi" w:hAnsiTheme="minorHAnsi" w:cstheme="minorHAnsi"/>
          <w:sz w:val="19"/>
          <w:szCs w:val="19"/>
        </w:rPr>
        <w:t xml:space="preserve">trasmettere periodicamente </w:t>
      </w:r>
      <w:r w:rsidR="004A4A1E">
        <w:rPr>
          <w:rFonts w:asciiTheme="minorHAnsi" w:hAnsiTheme="minorHAnsi" w:cstheme="minorHAnsi"/>
          <w:sz w:val="19"/>
          <w:szCs w:val="19"/>
        </w:rPr>
        <w:t xml:space="preserve">al committente </w:t>
      </w:r>
      <w:r w:rsidRPr="004A4A1E">
        <w:rPr>
          <w:rFonts w:asciiTheme="minorHAnsi" w:hAnsiTheme="minorHAnsi" w:cstheme="minorHAnsi"/>
          <w:sz w:val="19"/>
          <w:szCs w:val="19"/>
        </w:rPr>
        <w:t>copia dei versamenti contributivi, previdenziali, assicurativi nonché di quelli dovuti agli organismi paritetici previsti dal</w:t>
      </w:r>
      <w:r w:rsidR="004A4A1E">
        <w:rPr>
          <w:rFonts w:asciiTheme="minorHAnsi" w:hAnsiTheme="minorHAnsi" w:cstheme="minorHAnsi"/>
          <w:sz w:val="19"/>
          <w:szCs w:val="19"/>
        </w:rPr>
        <w:t>la contrattazione collettiva;</w:t>
      </w:r>
      <w:r w:rsidRPr="004A4A1E">
        <w:rPr>
          <w:rFonts w:asciiTheme="minorHAnsi" w:hAnsiTheme="minorHAnsi" w:cstheme="minorHAnsi"/>
          <w:sz w:val="19"/>
          <w:szCs w:val="19"/>
        </w:rPr>
        <w:t xml:space="preserve"> </w:t>
      </w:r>
    </w:p>
    <w:p w:rsidR="004A4A1E" w:rsidRDefault="00B60CB8" w:rsidP="00545B09">
      <w:pPr>
        <w:pStyle w:val="Paragrafoelenco"/>
        <w:numPr>
          <w:ilvl w:val="0"/>
          <w:numId w:val="36"/>
        </w:numPr>
        <w:spacing w:line="240" w:lineRule="auto"/>
        <w:jc w:val="both"/>
        <w:rPr>
          <w:rFonts w:asciiTheme="minorHAnsi" w:hAnsiTheme="minorHAnsi" w:cstheme="minorHAnsi"/>
          <w:sz w:val="19"/>
          <w:szCs w:val="19"/>
        </w:rPr>
      </w:pPr>
      <w:r w:rsidRPr="004A4A1E">
        <w:rPr>
          <w:rFonts w:asciiTheme="minorHAnsi" w:hAnsiTheme="minorHAnsi" w:cstheme="minorHAnsi"/>
          <w:sz w:val="19"/>
          <w:szCs w:val="19"/>
        </w:rPr>
        <w:t xml:space="preserve">rispettare tutte  le norme vigenti in materia di assunzione e </w:t>
      </w:r>
      <w:r w:rsidR="004A4A1E">
        <w:rPr>
          <w:rFonts w:asciiTheme="minorHAnsi" w:hAnsiTheme="minorHAnsi" w:cstheme="minorHAnsi"/>
          <w:sz w:val="19"/>
          <w:szCs w:val="19"/>
        </w:rPr>
        <w:t xml:space="preserve">di impiego della manodopera; </w:t>
      </w:r>
    </w:p>
    <w:p w:rsidR="004A4A1E" w:rsidRDefault="00B60CB8" w:rsidP="00545B09">
      <w:pPr>
        <w:pStyle w:val="Paragrafoelenco"/>
        <w:numPr>
          <w:ilvl w:val="0"/>
          <w:numId w:val="36"/>
        </w:numPr>
        <w:spacing w:line="240" w:lineRule="auto"/>
        <w:jc w:val="both"/>
        <w:rPr>
          <w:rFonts w:asciiTheme="minorHAnsi" w:hAnsiTheme="minorHAnsi" w:cstheme="minorHAnsi"/>
          <w:sz w:val="19"/>
          <w:szCs w:val="19"/>
        </w:rPr>
      </w:pPr>
      <w:r w:rsidRPr="004A4A1E">
        <w:rPr>
          <w:rFonts w:asciiTheme="minorHAnsi" w:hAnsiTheme="minorHAnsi" w:cstheme="minorHAnsi"/>
          <w:sz w:val="19"/>
          <w:szCs w:val="19"/>
        </w:rPr>
        <w:t xml:space="preserve">ottemperare alla scrupolosa osservanza delle assicurazioni sociali derivanti dalla legge e dal contratto collettivo (invalidità, vecchiaia, disoccupazione, malattie) nonché al versamento di tutti i contributi posti a carico del datore di lavoro ai preposti Istituti previdenziali ed assicurativi. Resta stabilito che in caso di inottemperanza agli obblighi sopra precisati, accertata dalla Stazione appaltante o segnalata dal competente Ispettorato del Lavoro, </w:t>
      </w:r>
      <w:r w:rsidR="004A4A1E">
        <w:rPr>
          <w:rFonts w:asciiTheme="minorHAnsi" w:hAnsiTheme="minorHAnsi" w:cstheme="minorHAnsi"/>
          <w:sz w:val="19"/>
          <w:szCs w:val="19"/>
        </w:rPr>
        <w:t xml:space="preserve">il Committente </w:t>
      </w:r>
      <w:r w:rsidRPr="004A4A1E">
        <w:rPr>
          <w:rFonts w:asciiTheme="minorHAnsi" w:hAnsiTheme="minorHAnsi" w:cstheme="minorHAnsi"/>
          <w:sz w:val="19"/>
          <w:szCs w:val="19"/>
        </w:rPr>
        <w:t xml:space="preserve">comunicherà all’appaltatore e, ove ricorrano le condizioni di legge, agli Enti a qualunque titolo interessati l’inadempienza accertata e procederà nei termini di cui all’art. 31 comma 3 della L. 98/2013; g) </w:t>
      </w:r>
    </w:p>
    <w:p w:rsidR="004A4A1E" w:rsidRDefault="00B60CB8" w:rsidP="00545B09">
      <w:pPr>
        <w:pStyle w:val="Paragrafoelenco"/>
        <w:numPr>
          <w:ilvl w:val="0"/>
          <w:numId w:val="36"/>
        </w:numPr>
        <w:spacing w:line="240" w:lineRule="auto"/>
        <w:jc w:val="both"/>
        <w:rPr>
          <w:rFonts w:asciiTheme="minorHAnsi" w:hAnsiTheme="minorHAnsi" w:cstheme="minorHAnsi"/>
          <w:sz w:val="19"/>
          <w:szCs w:val="19"/>
        </w:rPr>
      </w:pPr>
      <w:r w:rsidRPr="004A4A1E">
        <w:rPr>
          <w:rFonts w:asciiTheme="minorHAnsi" w:hAnsiTheme="minorHAnsi" w:cstheme="minorHAnsi"/>
          <w:sz w:val="19"/>
          <w:szCs w:val="19"/>
        </w:rPr>
        <w:lastRenderedPageBreak/>
        <w:t>osservare e far osservare tutte le vigenti norme di carattere generale e le prescrizioni di carattere tecnico agli effetti della prevenzione degli infortuni sul lavoro, oltre a quelle s</w:t>
      </w:r>
      <w:r w:rsidR="004A4A1E">
        <w:rPr>
          <w:rFonts w:asciiTheme="minorHAnsi" w:hAnsiTheme="minorHAnsi" w:cstheme="minorHAnsi"/>
          <w:sz w:val="19"/>
          <w:szCs w:val="19"/>
        </w:rPr>
        <w:t>tabilite nei piani di sicurezza;</w:t>
      </w:r>
    </w:p>
    <w:p w:rsidR="004A4A1E" w:rsidRDefault="004A4A1E" w:rsidP="00545B09">
      <w:pPr>
        <w:pStyle w:val="Paragrafoelenco"/>
        <w:numPr>
          <w:ilvl w:val="0"/>
          <w:numId w:val="36"/>
        </w:numPr>
        <w:spacing w:after="0" w:line="240" w:lineRule="auto"/>
        <w:jc w:val="both"/>
        <w:rPr>
          <w:rFonts w:asciiTheme="minorHAnsi" w:hAnsiTheme="minorHAnsi" w:cstheme="minorHAnsi"/>
          <w:sz w:val="19"/>
          <w:szCs w:val="19"/>
        </w:rPr>
      </w:pPr>
      <w:r>
        <w:rPr>
          <w:rFonts w:asciiTheme="minorHAnsi" w:hAnsiTheme="minorHAnsi" w:cstheme="minorHAnsi"/>
          <w:sz w:val="19"/>
          <w:szCs w:val="19"/>
        </w:rPr>
        <w:t xml:space="preserve">svolgere i </w:t>
      </w:r>
      <w:r w:rsidR="00B60CB8" w:rsidRPr="004A4A1E">
        <w:rPr>
          <w:rFonts w:asciiTheme="minorHAnsi" w:hAnsiTheme="minorHAnsi" w:cstheme="minorHAnsi"/>
          <w:sz w:val="19"/>
          <w:szCs w:val="19"/>
        </w:rPr>
        <w:t xml:space="preserve">lavori appaltati nel pieno rispetto della normativa ambientale in vigore.  </w:t>
      </w:r>
    </w:p>
    <w:p w:rsidR="00B60CB8" w:rsidRPr="004A4A1E" w:rsidRDefault="00B60CB8" w:rsidP="00545B09">
      <w:pPr>
        <w:jc w:val="both"/>
        <w:rPr>
          <w:rFonts w:asciiTheme="minorHAnsi" w:hAnsiTheme="minorHAnsi" w:cstheme="minorHAnsi"/>
          <w:sz w:val="19"/>
          <w:szCs w:val="19"/>
        </w:rPr>
      </w:pPr>
      <w:r w:rsidRPr="004A4A1E">
        <w:rPr>
          <w:rFonts w:asciiTheme="minorHAnsi" w:hAnsiTheme="minorHAnsi" w:cstheme="minorHAnsi"/>
          <w:sz w:val="19"/>
          <w:szCs w:val="19"/>
        </w:rPr>
        <w:t>La Ditta</w:t>
      </w:r>
      <w:r w:rsidR="004A4A1E">
        <w:rPr>
          <w:rFonts w:asciiTheme="minorHAnsi" w:hAnsiTheme="minorHAnsi" w:cstheme="minorHAnsi"/>
          <w:sz w:val="19"/>
          <w:szCs w:val="19"/>
        </w:rPr>
        <w:t>,</w:t>
      </w:r>
      <w:r w:rsidRPr="004A4A1E">
        <w:rPr>
          <w:rFonts w:asciiTheme="minorHAnsi" w:hAnsiTheme="minorHAnsi" w:cstheme="minorHAnsi"/>
          <w:sz w:val="19"/>
          <w:szCs w:val="19"/>
        </w:rPr>
        <w:t xml:space="preserve"> sottoscrivendo per accordo e accettazione il presente contratto</w:t>
      </w:r>
      <w:r w:rsidR="004A4A1E">
        <w:rPr>
          <w:rFonts w:asciiTheme="minorHAnsi" w:hAnsiTheme="minorHAnsi" w:cstheme="minorHAnsi"/>
          <w:sz w:val="19"/>
          <w:szCs w:val="19"/>
        </w:rPr>
        <w:t>,</w:t>
      </w:r>
      <w:r w:rsidRPr="004A4A1E">
        <w:rPr>
          <w:rFonts w:asciiTheme="minorHAnsi" w:hAnsiTheme="minorHAnsi" w:cstheme="minorHAnsi"/>
          <w:sz w:val="19"/>
          <w:szCs w:val="19"/>
        </w:rPr>
        <w:t xml:space="preserve"> dichiara di aver letto il Piano di prevenzione della corruzione e il Codice etico e di comportamento aziendali nei testi pubblicati sul sito istituzionale</w:t>
      </w:r>
      <w:r w:rsidR="004A4A1E">
        <w:rPr>
          <w:rFonts w:asciiTheme="minorHAnsi" w:hAnsiTheme="minorHAnsi" w:cstheme="minorHAnsi"/>
          <w:sz w:val="19"/>
          <w:szCs w:val="19"/>
        </w:rPr>
        <w:t xml:space="preserve"> di Veneto Strade S.p.A.</w:t>
      </w:r>
      <w:r w:rsidRPr="004A4A1E">
        <w:rPr>
          <w:rFonts w:asciiTheme="minorHAnsi" w:hAnsiTheme="minorHAnsi" w:cstheme="minorHAnsi"/>
          <w:sz w:val="19"/>
          <w:szCs w:val="19"/>
        </w:rPr>
        <w:t xml:space="preserve">, di aver compreso, accettato e di voler rispettare i principi e le regole di condotta ivi contenute, di conformare il proprio comportamento alle regole espresse nei succitati documenti, riconoscendo le responsabilità connesse al mancato rispetto di tali regole. La violazione della presente clausola darà diritto </w:t>
      </w:r>
      <w:r w:rsidR="004A4A1E">
        <w:rPr>
          <w:rFonts w:asciiTheme="minorHAnsi" w:hAnsiTheme="minorHAnsi" w:cstheme="minorHAnsi"/>
          <w:sz w:val="19"/>
          <w:szCs w:val="19"/>
        </w:rPr>
        <w:t xml:space="preserve">al Committente </w:t>
      </w:r>
      <w:r w:rsidRPr="004A4A1E">
        <w:rPr>
          <w:rFonts w:asciiTheme="minorHAnsi" w:hAnsiTheme="minorHAnsi" w:cstheme="minorHAnsi"/>
          <w:sz w:val="19"/>
          <w:szCs w:val="19"/>
        </w:rPr>
        <w:t xml:space="preserve">di risolvere il presente contratto con riserva di ogni possibile ulteriore tutela </w:t>
      </w:r>
    </w:p>
    <w:p w:rsidR="00B60CB8" w:rsidRPr="00B60CB8" w:rsidRDefault="00B60CB8" w:rsidP="00545B09">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4A4A1E" w:rsidRDefault="00032D4B" w:rsidP="004A4A1E">
      <w:pPr>
        <w:ind w:left="708"/>
        <w:jc w:val="both"/>
        <w:rPr>
          <w:rFonts w:asciiTheme="minorHAnsi" w:hAnsiTheme="minorHAnsi" w:cstheme="minorHAnsi"/>
          <w:b/>
          <w:sz w:val="19"/>
          <w:szCs w:val="19"/>
        </w:rPr>
      </w:pPr>
      <w:r>
        <w:rPr>
          <w:rFonts w:asciiTheme="minorHAnsi" w:hAnsiTheme="minorHAnsi" w:cstheme="minorHAnsi"/>
          <w:b/>
          <w:sz w:val="19"/>
          <w:szCs w:val="19"/>
        </w:rPr>
        <w:t>Art. 21</w:t>
      </w:r>
      <w:r w:rsidR="005C7C7A">
        <w:rPr>
          <w:rFonts w:asciiTheme="minorHAnsi" w:hAnsiTheme="minorHAnsi" w:cstheme="minorHAnsi"/>
          <w:b/>
          <w:sz w:val="19"/>
          <w:szCs w:val="19"/>
        </w:rPr>
        <w:t xml:space="preserve">   -   </w:t>
      </w:r>
      <w:r w:rsidR="00B60CB8" w:rsidRPr="004A4A1E">
        <w:rPr>
          <w:rFonts w:asciiTheme="minorHAnsi" w:hAnsiTheme="minorHAnsi" w:cstheme="minorHAnsi"/>
          <w:b/>
          <w:sz w:val="19"/>
          <w:szCs w:val="19"/>
        </w:rPr>
        <w:t xml:space="preserve">Obblighi dell’appaltatore relativi alla tracciabilità dei flussi finanziari </w:t>
      </w:r>
    </w:p>
    <w:p w:rsidR="004A4A1E"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1.L’appaltatore assume tutti gli obblighi di tracciabilità dei flussi finanziari di cui all’articolo 3 della legge 13 agosto 2010, n. 136  </w:t>
      </w:r>
      <w:proofErr w:type="spellStart"/>
      <w:r w:rsidR="004A4A1E">
        <w:rPr>
          <w:rFonts w:asciiTheme="minorHAnsi" w:hAnsiTheme="minorHAnsi" w:cstheme="minorHAnsi"/>
          <w:sz w:val="19"/>
          <w:szCs w:val="19"/>
        </w:rPr>
        <w:t>ss.mm.ii</w:t>
      </w:r>
      <w:proofErr w:type="spellEnd"/>
      <w:r w:rsidR="004A4A1E">
        <w:rPr>
          <w:rFonts w:asciiTheme="minorHAnsi" w:hAnsiTheme="minorHAnsi" w:cstheme="minorHAnsi"/>
          <w:sz w:val="19"/>
          <w:szCs w:val="19"/>
        </w:rPr>
        <w:t>.</w:t>
      </w:r>
      <w:r w:rsidRPr="00B60CB8">
        <w:rPr>
          <w:rFonts w:asciiTheme="minorHAnsi" w:hAnsiTheme="minorHAnsi" w:cstheme="minorHAnsi"/>
          <w:sz w:val="19"/>
          <w:szCs w:val="19"/>
        </w:rPr>
        <w:t xml:space="preserv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2.L’appaltatore si impegna a dare immediata comunicazione alla Stazione Appaltante ed alla Prefettura-Ufficio Territoriale del Governo della provincia di Venezia della notizia dell’inadempimento della propria controparte (subappaltatore/ subcontraente) agli obblighi di tracciabilità finanziaria. Il mancato utilizzo del bonifico bancario o postale ovvero degli altri strumenti idonei a consentire la piena tracciabilità delle operazioni determina la risoluzione, di diritto, del contratto, risoluzione imputabile in via definitiva ai predetti soggetti.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F24581" w:rsidRDefault="00B60CB8" w:rsidP="00F24581">
      <w:pPr>
        <w:ind w:left="708"/>
        <w:jc w:val="both"/>
        <w:rPr>
          <w:rFonts w:asciiTheme="minorHAnsi" w:hAnsiTheme="minorHAnsi" w:cstheme="minorHAnsi"/>
          <w:b/>
          <w:sz w:val="19"/>
          <w:szCs w:val="19"/>
        </w:rPr>
      </w:pPr>
      <w:r w:rsidRPr="00F24581">
        <w:rPr>
          <w:rFonts w:asciiTheme="minorHAnsi" w:hAnsiTheme="minorHAnsi" w:cstheme="minorHAnsi"/>
          <w:b/>
          <w:sz w:val="19"/>
          <w:szCs w:val="19"/>
        </w:rPr>
        <w:t>Art. 2</w:t>
      </w:r>
      <w:r w:rsidR="005C7C7A">
        <w:rPr>
          <w:rFonts w:asciiTheme="minorHAnsi" w:hAnsiTheme="minorHAnsi" w:cstheme="minorHAnsi"/>
          <w:b/>
          <w:sz w:val="19"/>
          <w:szCs w:val="19"/>
        </w:rPr>
        <w:t xml:space="preserve">2   -   </w:t>
      </w:r>
      <w:r w:rsidRPr="00F24581">
        <w:rPr>
          <w:rFonts w:asciiTheme="minorHAnsi" w:hAnsiTheme="minorHAnsi" w:cstheme="minorHAnsi"/>
          <w:b/>
          <w:sz w:val="19"/>
          <w:szCs w:val="19"/>
        </w:rPr>
        <w:t xml:space="preserve">Controversie e risoluzione del contratto </w:t>
      </w:r>
      <w:r w:rsidRPr="00B60CB8">
        <w:rPr>
          <w:rFonts w:asciiTheme="minorHAnsi" w:hAnsiTheme="minorHAnsi" w:cstheme="minorHAnsi"/>
          <w:sz w:val="19"/>
          <w:szCs w:val="19"/>
        </w:rPr>
        <w:t xml:space="preserve"> </w:t>
      </w:r>
    </w:p>
    <w:p w:rsidR="00F24581"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1.</w:t>
      </w:r>
      <w:r w:rsidR="00F24581">
        <w:rPr>
          <w:rFonts w:asciiTheme="minorHAnsi" w:hAnsiTheme="minorHAnsi" w:cstheme="minorHAnsi"/>
          <w:sz w:val="19"/>
          <w:szCs w:val="19"/>
        </w:rPr>
        <w:t xml:space="preserve"> </w:t>
      </w:r>
      <w:r w:rsidRPr="00B60CB8">
        <w:rPr>
          <w:rFonts w:asciiTheme="minorHAnsi" w:hAnsiTheme="minorHAnsi" w:cstheme="minorHAnsi"/>
          <w:sz w:val="19"/>
          <w:szCs w:val="19"/>
        </w:rPr>
        <w:t xml:space="preserve">Nel richiamare integralmente quanto disposto al CAPO </w:t>
      </w:r>
      <w:r w:rsidR="00F24581">
        <w:rPr>
          <w:rFonts w:asciiTheme="minorHAnsi" w:hAnsiTheme="minorHAnsi" w:cstheme="minorHAnsi"/>
          <w:sz w:val="19"/>
          <w:szCs w:val="19"/>
        </w:rPr>
        <w:t xml:space="preserve">10 </w:t>
      </w:r>
      <w:r w:rsidRPr="00B60CB8">
        <w:rPr>
          <w:rFonts w:asciiTheme="minorHAnsi" w:hAnsiTheme="minorHAnsi" w:cstheme="minorHAnsi"/>
          <w:sz w:val="19"/>
          <w:szCs w:val="19"/>
        </w:rPr>
        <w:t>del Capitolato Speciale d’Appalto – Norme Generali</w:t>
      </w:r>
      <w:r w:rsidR="00F24581">
        <w:rPr>
          <w:rFonts w:asciiTheme="minorHAnsi" w:hAnsiTheme="minorHAnsi" w:cstheme="minorHAnsi"/>
          <w:sz w:val="19"/>
          <w:szCs w:val="19"/>
        </w:rPr>
        <w:t>,</w:t>
      </w:r>
      <w:r w:rsidRPr="00B60CB8">
        <w:rPr>
          <w:rFonts w:asciiTheme="minorHAnsi" w:hAnsiTheme="minorHAnsi" w:cstheme="minorHAnsi"/>
          <w:sz w:val="19"/>
          <w:szCs w:val="19"/>
        </w:rPr>
        <w:t xml:space="preserve"> le parti comparse convengono e accettano senza riserva alcuna che tutte le controversie che non si siano potute definire con le procedure dell’accordo bonario previste all’art. 49 del Capitolato Speciale d’Appalto,  saranno devolute al Foro di Venezia. </w:t>
      </w:r>
    </w:p>
    <w:p w:rsidR="00F24581"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2.</w:t>
      </w:r>
      <w:r w:rsidR="00F24581">
        <w:rPr>
          <w:rFonts w:asciiTheme="minorHAnsi" w:hAnsiTheme="minorHAnsi" w:cstheme="minorHAnsi"/>
          <w:sz w:val="19"/>
          <w:szCs w:val="19"/>
        </w:rPr>
        <w:t xml:space="preserve"> Il Committente </w:t>
      </w:r>
      <w:r w:rsidRPr="00B60CB8">
        <w:rPr>
          <w:rFonts w:asciiTheme="minorHAnsi" w:hAnsiTheme="minorHAnsi" w:cstheme="minorHAnsi"/>
          <w:sz w:val="19"/>
          <w:szCs w:val="19"/>
        </w:rPr>
        <w:t xml:space="preserve">ha facoltà di risolvere il presente contratto ed ogni connesso obbligo assunto con l’affidamento del relativo appalto mediante formale comunicazione all’Appaltatore  senza alcun ulteriore adempimento in tutti i casi previsti dal CAPO </w:t>
      </w:r>
      <w:r w:rsidR="00F24581">
        <w:rPr>
          <w:rFonts w:asciiTheme="minorHAnsi" w:hAnsiTheme="minorHAnsi" w:cstheme="minorHAnsi"/>
          <w:sz w:val="19"/>
          <w:szCs w:val="19"/>
        </w:rPr>
        <w:t xml:space="preserve">10 </w:t>
      </w:r>
      <w:r w:rsidRPr="00B60CB8">
        <w:rPr>
          <w:rFonts w:asciiTheme="minorHAnsi" w:hAnsiTheme="minorHAnsi" w:cstheme="minorHAnsi"/>
          <w:sz w:val="19"/>
          <w:szCs w:val="19"/>
        </w:rPr>
        <w:t xml:space="preserve">del Capitolato Speciale d’Appalto e comunque nel rispetto di quanto stabilito dall’art. 110 del </w:t>
      </w:r>
      <w:proofErr w:type="spellStart"/>
      <w:r w:rsidRPr="00B60CB8">
        <w:rPr>
          <w:rFonts w:asciiTheme="minorHAnsi" w:hAnsiTheme="minorHAnsi" w:cstheme="minorHAnsi"/>
          <w:sz w:val="19"/>
          <w:szCs w:val="19"/>
        </w:rPr>
        <w:t>D.Lgs.</w:t>
      </w:r>
      <w:proofErr w:type="spellEnd"/>
      <w:r w:rsidRPr="00B60CB8">
        <w:rPr>
          <w:rFonts w:asciiTheme="minorHAnsi" w:hAnsiTheme="minorHAnsi" w:cstheme="minorHAnsi"/>
          <w:sz w:val="19"/>
          <w:szCs w:val="19"/>
        </w:rPr>
        <w:t xml:space="preserve"> 50/2016.  </w:t>
      </w:r>
    </w:p>
    <w:p w:rsidR="00F24581"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3.</w:t>
      </w:r>
      <w:r w:rsidR="00F24581">
        <w:rPr>
          <w:rFonts w:asciiTheme="minorHAnsi" w:hAnsiTheme="minorHAnsi" w:cstheme="minorHAnsi"/>
          <w:sz w:val="19"/>
          <w:szCs w:val="19"/>
        </w:rPr>
        <w:t xml:space="preserve"> </w:t>
      </w:r>
      <w:r w:rsidRPr="00B60CB8">
        <w:rPr>
          <w:rFonts w:asciiTheme="minorHAnsi" w:hAnsiTheme="minorHAnsi" w:cstheme="minorHAnsi"/>
          <w:sz w:val="19"/>
          <w:szCs w:val="19"/>
        </w:rPr>
        <w:t xml:space="preserve">La risoluzione di un contratto applicativo comporta  altresì la </w:t>
      </w:r>
      <w:r w:rsidR="00F24581">
        <w:rPr>
          <w:rFonts w:asciiTheme="minorHAnsi" w:hAnsiTheme="minorHAnsi" w:cstheme="minorHAnsi"/>
          <w:sz w:val="19"/>
          <w:szCs w:val="19"/>
        </w:rPr>
        <w:t>risoluzione dell'Accordo Quadro.</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4.</w:t>
      </w:r>
      <w:r w:rsidR="00F24581">
        <w:rPr>
          <w:rFonts w:asciiTheme="minorHAnsi" w:hAnsiTheme="minorHAnsi" w:cstheme="minorHAnsi"/>
          <w:sz w:val="19"/>
          <w:szCs w:val="19"/>
        </w:rPr>
        <w:t xml:space="preserve"> Il Committente </w:t>
      </w:r>
      <w:r w:rsidRPr="00B60CB8">
        <w:rPr>
          <w:rFonts w:asciiTheme="minorHAnsi" w:hAnsiTheme="minorHAnsi" w:cstheme="minorHAnsi"/>
          <w:sz w:val="19"/>
          <w:szCs w:val="19"/>
        </w:rPr>
        <w:t>ha facoltà di risolvere il singolo contratto applicativo e cons</w:t>
      </w:r>
      <w:r w:rsidR="00F24581">
        <w:rPr>
          <w:rFonts w:asciiTheme="minorHAnsi" w:hAnsiTheme="minorHAnsi" w:cstheme="minorHAnsi"/>
          <w:sz w:val="19"/>
          <w:szCs w:val="19"/>
        </w:rPr>
        <w:t xml:space="preserve">eguentemente  l'Accordo Quadro </w:t>
      </w:r>
      <w:r w:rsidRPr="00B60CB8">
        <w:rPr>
          <w:rFonts w:asciiTheme="minorHAnsi" w:hAnsiTheme="minorHAnsi" w:cstheme="minorHAnsi"/>
          <w:sz w:val="19"/>
          <w:szCs w:val="19"/>
        </w:rPr>
        <w:t xml:space="preserve">mediante semplice lettera raccomandata, o </w:t>
      </w:r>
      <w:proofErr w:type="spellStart"/>
      <w:r w:rsidRPr="00B60CB8">
        <w:rPr>
          <w:rFonts w:asciiTheme="minorHAnsi" w:hAnsiTheme="minorHAnsi" w:cstheme="minorHAnsi"/>
          <w:sz w:val="19"/>
          <w:szCs w:val="19"/>
        </w:rPr>
        <w:t>pec</w:t>
      </w:r>
      <w:proofErr w:type="spellEnd"/>
      <w:r w:rsidRPr="00B60CB8">
        <w:rPr>
          <w:rFonts w:asciiTheme="minorHAnsi" w:hAnsiTheme="minorHAnsi" w:cstheme="minorHAnsi"/>
          <w:sz w:val="19"/>
          <w:szCs w:val="19"/>
        </w:rPr>
        <w:t xml:space="preserve">  con diffida ad adempiere entro il termine di 15 giorni senza necessità di ulteriori adempimenti, nei casi di cui all’art. 108 del</w:t>
      </w:r>
      <w:r w:rsidR="00F24581">
        <w:rPr>
          <w:rFonts w:asciiTheme="minorHAnsi" w:hAnsiTheme="minorHAnsi" w:cstheme="minorHAnsi"/>
          <w:sz w:val="19"/>
          <w:szCs w:val="19"/>
        </w:rPr>
        <w:t xml:space="preserve"> Codice Civile.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F24581" w:rsidRDefault="005C7C7A" w:rsidP="00F24581">
      <w:pPr>
        <w:ind w:left="708"/>
        <w:jc w:val="both"/>
        <w:rPr>
          <w:rFonts w:asciiTheme="minorHAnsi" w:hAnsiTheme="minorHAnsi" w:cstheme="minorHAnsi"/>
          <w:b/>
          <w:sz w:val="19"/>
          <w:szCs w:val="19"/>
        </w:rPr>
      </w:pPr>
      <w:r>
        <w:rPr>
          <w:rFonts w:asciiTheme="minorHAnsi" w:hAnsiTheme="minorHAnsi" w:cstheme="minorHAnsi"/>
          <w:b/>
          <w:sz w:val="19"/>
          <w:szCs w:val="19"/>
        </w:rPr>
        <w:t>Art. 23</w:t>
      </w:r>
      <w:r w:rsidR="00B60CB8" w:rsidRPr="00F24581">
        <w:rPr>
          <w:rFonts w:asciiTheme="minorHAnsi" w:hAnsiTheme="minorHAnsi" w:cstheme="minorHAnsi"/>
          <w:b/>
          <w:sz w:val="19"/>
          <w:szCs w:val="19"/>
        </w:rPr>
        <w:t xml:space="preserve">   -  </w:t>
      </w:r>
      <w:r>
        <w:rPr>
          <w:rFonts w:asciiTheme="minorHAnsi" w:hAnsiTheme="minorHAnsi" w:cstheme="minorHAnsi"/>
          <w:b/>
          <w:sz w:val="19"/>
          <w:szCs w:val="19"/>
        </w:rPr>
        <w:t xml:space="preserve"> </w:t>
      </w:r>
      <w:r w:rsidR="00B60CB8" w:rsidRPr="00F24581">
        <w:rPr>
          <w:rFonts w:asciiTheme="minorHAnsi" w:hAnsiTheme="minorHAnsi" w:cstheme="minorHAnsi"/>
          <w:b/>
          <w:sz w:val="19"/>
          <w:szCs w:val="19"/>
        </w:rPr>
        <w:t xml:space="preserve">Ultimazione dei lavori e gratuita manutenzione  </w:t>
      </w:r>
    </w:p>
    <w:p w:rsidR="00B60CB8" w:rsidRDefault="00F24581" w:rsidP="00B60CB8">
      <w:pPr>
        <w:jc w:val="both"/>
        <w:rPr>
          <w:rFonts w:asciiTheme="minorHAnsi" w:hAnsiTheme="minorHAnsi" w:cstheme="minorHAnsi"/>
          <w:sz w:val="19"/>
          <w:szCs w:val="19"/>
        </w:rPr>
      </w:pPr>
      <w:r>
        <w:rPr>
          <w:rFonts w:asciiTheme="minorHAnsi" w:hAnsiTheme="minorHAnsi" w:cstheme="minorHAnsi"/>
          <w:sz w:val="19"/>
          <w:szCs w:val="19"/>
        </w:rPr>
        <w:t xml:space="preserve">1. </w:t>
      </w:r>
      <w:r w:rsidR="00B60CB8" w:rsidRPr="00B60CB8">
        <w:rPr>
          <w:rFonts w:asciiTheme="minorHAnsi" w:hAnsiTheme="minorHAnsi" w:cstheme="minorHAnsi"/>
          <w:sz w:val="19"/>
          <w:szCs w:val="19"/>
        </w:rPr>
        <w:t>Nel richiamare integral</w:t>
      </w:r>
      <w:r>
        <w:rPr>
          <w:rFonts w:asciiTheme="minorHAnsi" w:hAnsiTheme="minorHAnsi" w:cstheme="minorHAnsi"/>
          <w:sz w:val="19"/>
          <w:szCs w:val="19"/>
        </w:rPr>
        <w:t>mente quanto disposto al CAPO 11</w:t>
      </w:r>
      <w:r w:rsidR="00B60CB8" w:rsidRPr="00B60CB8">
        <w:rPr>
          <w:rFonts w:asciiTheme="minorHAnsi" w:hAnsiTheme="minorHAnsi" w:cstheme="minorHAnsi"/>
          <w:sz w:val="19"/>
          <w:szCs w:val="19"/>
        </w:rPr>
        <w:t xml:space="preserve"> del Capitolato Speciale d’Appalto – Norme Generali</w:t>
      </w:r>
      <w:r>
        <w:rPr>
          <w:rFonts w:asciiTheme="minorHAnsi" w:hAnsiTheme="minorHAnsi" w:cstheme="minorHAnsi"/>
          <w:sz w:val="19"/>
          <w:szCs w:val="19"/>
        </w:rPr>
        <w:t>,</w:t>
      </w:r>
      <w:r w:rsidR="00B60CB8" w:rsidRPr="00B60CB8">
        <w:rPr>
          <w:rFonts w:asciiTheme="minorHAnsi" w:hAnsiTheme="minorHAnsi" w:cstheme="minorHAnsi"/>
          <w:sz w:val="19"/>
          <w:szCs w:val="19"/>
        </w:rPr>
        <w:t xml:space="preserve"> le parti comparse convengono e accettano senza riserva alcuna che al termine dei lavori e in seguito a richiesta scritta dell’impresa appaltatrice il Direttore del lavori redige il certificato di ultimazione. Entro 30 giorni della data del certificato di ultimazione dei lavori il Direttore dei lavori procede all'accertamento sommario della regolarità delle opere eseguite.  Dalla data del verbale di ultimazione dei lavori decorre il periodo di custodia, buona conservazione e gratuita manutenzione. Tale periodo cessa con l’approvazione finale del collaudo da parte</w:t>
      </w:r>
      <w:r>
        <w:rPr>
          <w:rFonts w:asciiTheme="minorHAnsi" w:hAnsiTheme="minorHAnsi" w:cstheme="minorHAnsi"/>
          <w:sz w:val="19"/>
          <w:szCs w:val="19"/>
        </w:rPr>
        <w:t xml:space="preserve"> del Committente</w:t>
      </w:r>
      <w:r w:rsidR="00B60CB8" w:rsidRPr="00B60CB8">
        <w:rPr>
          <w:rFonts w:asciiTheme="minorHAnsi" w:hAnsiTheme="minorHAnsi" w:cstheme="minorHAnsi"/>
          <w:sz w:val="19"/>
          <w:szCs w:val="19"/>
        </w:rPr>
        <w:t xml:space="preserve">, da effettuarsi entro i termini previsti dei singoli contratti applicativi.  </w:t>
      </w:r>
    </w:p>
    <w:p w:rsidR="00545B09" w:rsidRDefault="00545B09" w:rsidP="00B60CB8">
      <w:pPr>
        <w:jc w:val="both"/>
        <w:rPr>
          <w:rFonts w:asciiTheme="minorHAnsi" w:hAnsiTheme="minorHAnsi" w:cstheme="minorHAnsi"/>
          <w:sz w:val="19"/>
          <w:szCs w:val="19"/>
        </w:rPr>
      </w:pPr>
    </w:p>
    <w:p w:rsidR="00545B09" w:rsidRPr="00545B09" w:rsidRDefault="00545B09" w:rsidP="00545B09">
      <w:pPr>
        <w:keepNext/>
        <w:keepLines/>
        <w:ind w:left="709" w:right="-2"/>
        <w:jc w:val="both"/>
        <w:outlineLvl w:val="2"/>
        <w:rPr>
          <w:rFonts w:asciiTheme="minorHAnsi" w:hAnsiTheme="minorHAnsi" w:cstheme="minorHAnsi"/>
          <w:b/>
          <w:bCs/>
          <w:sz w:val="19"/>
          <w:szCs w:val="19"/>
        </w:rPr>
      </w:pPr>
      <w:r>
        <w:rPr>
          <w:rFonts w:asciiTheme="minorHAnsi" w:hAnsiTheme="minorHAnsi" w:cstheme="minorHAnsi"/>
          <w:b/>
          <w:bCs/>
          <w:sz w:val="19"/>
          <w:szCs w:val="19"/>
        </w:rPr>
        <w:t>Art. 24</w:t>
      </w:r>
      <w:r w:rsidRPr="00545B09">
        <w:rPr>
          <w:rFonts w:asciiTheme="minorHAnsi" w:hAnsiTheme="minorHAnsi" w:cstheme="minorHAnsi"/>
          <w:b/>
          <w:bCs/>
          <w:sz w:val="19"/>
          <w:szCs w:val="19"/>
        </w:rPr>
        <w:t xml:space="preserve"> </w:t>
      </w:r>
      <w:r>
        <w:rPr>
          <w:rFonts w:asciiTheme="minorHAnsi" w:hAnsiTheme="minorHAnsi" w:cstheme="minorHAnsi"/>
          <w:b/>
          <w:bCs/>
          <w:sz w:val="19"/>
          <w:szCs w:val="19"/>
        </w:rPr>
        <w:t xml:space="preserve">  </w:t>
      </w:r>
      <w:r w:rsidRPr="00545B09">
        <w:rPr>
          <w:rFonts w:asciiTheme="minorHAnsi" w:hAnsiTheme="minorHAnsi" w:cstheme="minorHAnsi"/>
          <w:b/>
          <w:bCs/>
          <w:sz w:val="19"/>
          <w:szCs w:val="19"/>
        </w:rPr>
        <w:t xml:space="preserve">- </w:t>
      </w:r>
      <w:r>
        <w:rPr>
          <w:rFonts w:asciiTheme="minorHAnsi" w:hAnsiTheme="minorHAnsi" w:cstheme="minorHAnsi"/>
          <w:b/>
          <w:bCs/>
          <w:sz w:val="19"/>
          <w:szCs w:val="19"/>
        </w:rPr>
        <w:t xml:space="preserve">  </w:t>
      </w:r>
      <w:r w:rsidRPr="00545B09">
        <w:rPr>
          <w:rFonts w:asciiTheme="minorHAnsi" w:hAnsiTheme="minorHAnsi" w:cstheme="minorHAnsi"/>
          <w:b/>
          <w:bCs/>
          <w:sz w:val="19"/>
          <w:szCs w:val="19"/>
        </w:rPr>
        <w:t>Clausola etica</w:t>
      </w:r>
    </w:p>
    <w:p w:rsidR="00545B09" w:rsidRPr="00545B09" w:rsidRDefault="00545B09" w:rsidP="00545B09">
      <w:pPr>
        <w:ind w:right="-2"/>
        <w:jc w:val="both"/>
        <w:rPr>
          <w:rFonts w:asciiTheme="minorHAnsi" w:hAnsiTheme="minorHAnsi" w:cstheme="minorHAnsi"/>
          <w:sz w:val="19"/>
          <w:szCs w:val="19"/>
        </w:rPr>
      </w:pPr>
      <w:r w:rsidRPr="00545B09">
        <w:rPr>
          <w:rFonts w:asciiTheme="minorHAnsi" w:hAnsiTheme="minorHAnsi" w:cstheme="minorHAnsi"/>
          <w:sz w:val="19"/>
          <w:szCs w:val="19"/>
        </w:rPr>
        <w:t>Le parti si impegnano, inoltre, a porre in essere ogni azione affinché nello svolgimento del rapporto si ottemperi ai seguenti principi fondamentali:</w:t>
      </w:r>
    </w:p>
    <w:p w:rsidR="00545B09" w:rsidRDefault="00545B09" w:rsidP="00545B09">
      <w:pPr>
        <w:pStyle w:val="Paragrafoelenco"/>
        <w:numPr>
          <w:ilvl w:val="0"/>
          <w:numId w:val="35"/>
        </w:numPr>
        <w:ind w:right="-2"/>
        <w:jc w:val="both"/>
        <w:rPr>
          <w:rFonts w:asciiTheme="minorHAnsi" w:hAnsiTheme="minorHAnsi" w:cstheme="minorHAnsi"/>
          <w:sz w:val="19"/>
          <w:szCs w:val="19"/>
        </w:rPr>
      </w:pPr>
      <w:r w:rsidRPr="00545B09">
        <w:rPr>
          <w:rFonts w:asciiTheme="minorHAnsi" w:hAnsiTheme="minorHAnsi" w:cstheme="minorHAnsi"/>
          <w:sz w:val="19"/>
          <w:szCs w:val="19"/>
        </w:rPr>
        <w:t>corretta gestione ed uso delle informazioni riservate o confidenziali ricevute;</w:t>
      </w:r>
    </w:p>
    <w:p w:rsidR="00545B09" w:rsidRPr="00545B09" w:rsidRDefault="00545B09" w:rsidP="00545B09">
      <w:pPr>
        <w:pStyle w:val="Paragrafoelenco"/>
        <w:numPr>
          <w:ilvl w:val="0"/>
          <w:numId w:val="35"/>
        </w:numPr>
        <w:spacing w:after="0"/>
        <w:ind w:right="-2"/>
        <w:jc w:val="both"/>
        <w:rPr>
          <w:rFonts w:asciiTheme="minorHAnsi" w:hAnsiTheme="minorHAnsi" w:cstheme="minorHAnsi"/>
          <w:sz w:val="19"/>
          <w:szCs w:val="19"/>
        </w:rPr>
      </w:pPr>
      <w:r>
        <w:rPr>
          <w:rFonts w:asciiTheme="minorHAnsi" w:hAnsiTheme="minorHAnsi" w:cstheme="minorHAnsi"/>
          <w:sz w:val="19"/>
          <w:szCs w:val="19"/>
        </w:rPr>
        <w:t>ad</w:t>
      </w:r>
      <w:r w:rsidRPr="00545B09">
        <w:rPr>
          <w:rFonts w:asciiTheme="minorHAnsi" w:hAnsiTheme="minorHAnsi" w:cstheme="minorHAnsi"/>
          <w:sz w:val="19"/>
          <w:szCs w:val="19"/>
        </w:rPr>
        <w:t>ozione delle pratiche commerciali e contrattuali nel pieno rispetto non solo delle disposizioni di legge vigenti ma anche dei più generali canoni di correttezza deontologica.</w:t>
      </w:r>
    </w:p>
    <w:p w:rsidR="00545B09" w:rsidRDefault="00545B09" w:rsidP="00545B09">
      <w:pPr>
        <w:ind w:right="-2"/>
        <w:jc w:val="both"/>
        <w:rPr>
          <w:rFonts w:asciiTheme="minorHAnsi" w:hAnsiTheme="minorHAnsi" w:cstheme="minorHAnsi"/>
          <w:sz w:val="19"/>
          <w:szCs w:val="19"/>
        </w:rPr>
      </w:pPr>
      <w:r w:rsidRPr="00545B09">
        <w:rPr>
          <w:rFonts w:asciiTheme="minorHAnsi" w:hAnsiTheme="minorHAnsi" w:cstheme="minorHAnsi"/>
          <w:sz w:val="19"/>
          <w:szCs w:val="19"/>
        </w:rPr>
        <w:t xml:space="preserve">In ottemperanza alla ex L. n. 136/2010 e </w:t>
      </w:r>
      <w:proofErr w:type="spellStart"/>
      <w:r w:rsidRPr="00545B09">
        <w:rPr>
          <w:rFonts w:asciiTheme="minorHAnsi" w:hAnsiTheme="minorHAnsi" w:cstheme="minorHAnsi"/>
          <w:sz w:val="19"/>
          <w:szCs w:val="19"/>
        </w:rPr>
        <w:t>ss.mm.ii</w:t>
      </w:r>
      <w:proofErr w:type="spellEnd"/>
      <w:r w:rsidRPr="00545B09">
        <w:rPr>
          <w:rFonts w:asciiTheme="minorHAnsi" w:hAnsiTheme="minorHAnsi" w:cstheme="minorHAnsi"/>
          <w:sz w:val="19"/>
          <w:szCs w:val="19"/>
        </w:rPr>
        <w:t>.</w:t>
      </w:r>
      <w:r>
        <w:rPr>
          <w:rFonts w:asciiTheme="minorHAnsi" w:hAnsiTheme="minorHAnsi" w:cstheme="minorHAnsi"/>
          <w:sz w:val="19"/>
          <w:szCs w:val="19"/>
        </w:rPr>
        <w:t xml:space="preserve">, l’Appaltatore </w:t>
      </w:r>
      <w:r w:rsidRPr="00545B09">
        <w:rPr>
          <w:rFonts w:asciiTheme="minorHAnsi" w:hAnsiTheme="minorHAnsi" w:cstheme="minorHAnsi"/>
          <w:sz w:val="19"/>
          <w:szCs w:val="19"/>
        </w:rPr>
        <w:t xml:space="preserve">con la sottoscrizione </w:t>
      </w:r>
      <w:r>
        <w:rPr>
          <w:rFonts w:asciiTheme="minorHAnsi" w:hAnsiTheme="minorHAnsi" w:cstheme="minorHAnsi"/>
          <w:sz w:val="19"/>
          <w:szCs w:val="19"/>
        </w:rPr>
        <w:t>del presente A</w:t>
      </w:r>
      <w:r w:rsidRPr="00545B09">
        <w:rPr>
          <w:rFonts w:asciiTheme="minorHAnsi" w:hAnsiTheme="minorHAnsi" w:cstheme="minorHAnsi"/>
          <w:sz w:val="19"/>
          <w:szCs w:val="19"/>
        </w:rPr>
        <w:t>ccordo e accettazione</w:t>
      </w:r>
      <w:r>
        <w:rPr>
          <w:rFonts w:asciiTheme="minorHAnsi" w:hAnsiTheme="minorHAnsi" w:cstheme="minorHAnsi"/>
          <w:sz w:val="19"/>
          <w:szCs w:val="19"/>
        </w:rPr>
        <w:t xml:space="preserve"> dello stesso</w:t>
      </w:r>
      <w:r w:rsidRPr="00545B09">
        <w:rPr>
          <w:rFonts w:asciiTheme="minorHAnsi" w:hAnsiTheme="minorHAnsi" w:cstheme="minorHAnsi"/>
          <w:sz w:val="19"/>
          <w:szCs w:val="19"/>
        </w:rPr>
        <w:t xml:space="preserve">, dichiara di aver preso visione del Codice Etico e di Comportamento aziendale, nonché del Piano Anticorruzione aziendale, approvati dal Consiglio di Amministrazione di Veneto Strade S.p.A., di aver compreso, accettato e di voler rispettare i principi e le regole di condotta ivi contenuti, di conformare il proprio comportamento ai precetti espressi nel sopra citati documenti, riconoscendo le responsabilità connesse al mancato rispetto di tali regole.  L’Appaltatore si impegna </w:t>
      </w:r>
      <w:r w:rsidRPr="00545B09">
        <w:rPr>
          <w:rFonts w:asciiTheme="minorHAnsi" w:hAnsiTheme="minorHAnsi" w:cstheme="minorHAnsi"/>
          <w:sz w:val="19"/>
          <w:szCs w:val="19"/>
        </w:rPr>
        <w:lastRenderedPageBreak/>
        <w:t>altresì al rispetto di quanto contenuto nel Modello Organizzativo redatto</w:t>
      </w:r>
      <w:r>
        <w:rPr>
          <w:rFonts w:asciiTheme="minorHAnsi" w:hAnsiTheme="minorHAnsi" w:cstheme="minorHAnsi"/>
          <w:sz w:val="19"/>
          <w:szCs w:val="19"/>
        </w:rPr>
        <w:t>,</w:t>
      </w:r>
      <w:r w:rsidRPr="00545B09">
        <w:rPr>
          <w:rFonts w:asciiTheme="minorHAnsi" w:hAnsiTheme="minorHAnsi" w:cstheme="minorHAnsi"/>
          <w:sz w:val="19"/>
          <w:szCs w:val="19"/>
        </w:rPr>
        <w:t xml:space="preserve"> ai sensi del </w:t>
      </w:r>
      <w:proofErr w:type="spellStart"/>
      <w:r w:rsidRPr="00545B09">
        <w:rPr>
          <w:rFonts w:asciiTheme="minorHAnsi" w:hAnsiTheme="minorHAnsi" w:cstheme="minorHAnsi"/>
          <w:sz w:val="19"/>
          <w:szCs w:val="19"/>
        </w:rPr>
        <w:t>D.Lgs.</w:t>
      </w:r>
      <w:proofErr w:type="spellEnd"/>
      <w:r w:rsidRPr="00545B09">
        <w:rPr>
          <w:rFonts w:asciiTheme="minorHAnsi" w:hAnsiTheme="minorHAnsi" w:cstheme="minorHAnsi"/>
          <w:sz w:val="19"/>
          <w:szCs w:val="19"/>
        </w:rPr>
        <w:t xml:space="preserve"> n.</w:t>
      </w:r>
      <w:r>
        <w:rPr>
          <w:rFonts w:asciiTheme="minorHAnsi" w:hAnsiTheme="minorHAnsi" w:cstheme="minorHAnsi"/>
          <w:sz w:val="19"/>
          <w:szCs w:val="19"/>
        </w:rPr>
        <w:t xml:space="preserve"> </w:t>
      </w:r>
      <w:r w:rsidRPr="00545B09">
        <w:rPr>
          <w:rFonts w:asciiTheme="minorHAnsi" w:hAnsiTheme="minorHAnsi" w:cstheme="minorHAnsi"/>
          <w:sz w:val="19"/>
          <w:szCs w:val="19"/>
        </w:rPr>
        <w:t>231/01</w:t>
      </w:r>
      <w:r>
        <w:rPr>
          <w:rFonts w:asciiTheme="minorHAnsi" w:hAnsiTheme="minorHAnsi" w:cstheme="minorHAnsi"/>
          <w:sz w:val="19"/>
          <w:szCs w:val="19"/>
        </w:rPr>
        <w:t>,</w:t>
      </w:r>
      <w:r w:rsidRPr="00545B09">
        <w:rPr>
          <w:rFonts w:asciiTheme="minorHAnsi" w:hAnsiTheme="minorHAnsi" w:cstheme="minorHAnsi"/>
          <w:sz w:val="19"/>
          <w:szCs w:val="19"/>
        </w:rPr>
        <w:t xml:space="preserve"> approvato dal Consiglio di Amministrazione della Società, del quale dichiara di aver preso visione. </w:t>
      </w:r>
    </w:p>
    <w:p w:rsidR="00545B09" w:rsidRDefault="00545B09" w:rsidP="00545B09">
      <w:pPr>
        <w:ind w:right="-2"/>
        <w:jc w:val="both"/>
        <w:rPr>
          <w:rFonts w:asciiTheme="minorHAnsi" w:hAnsiTheme="minorHAnsi" w:cstheme="minorHAnsi"/>
          <w:sz w:val="19"/>
          <w:szCs w:val="19"/>
        </w:rPr>
      </w:pPr>
      <w:r w:rsidRPr="00545B09">
        <w:rPr>
          <w:rFonts w:asciiTheme="minorHAnsi" w:hAnsiTheme="minorHAnsi" w:cstheme="minorHAnsi"/>
          <w:sz w:val="19"/>
          <w:szCs w:val="19"/>
        </w:rPr>
        <w:t xml:space="preserve">La violazione dei principi contenuti nella presente clausola darà diritto di risolvere il presente incarico, impregiudicata ogni ulteriore azione a tutela dei diritti </w:t>
      </w:r>
      <w:r>
        <w:rPr>
          <w:rFonts w:asciiTheme="minorHAnsi" w:hAnsiTheme="minorHAnsi" w:cstheme="minorHAnsi"/>
          <w:sz w:val="19"/>
          <w:szCs w:val="19"/>
        </w:rPr>
        <w:t xml:space="preserve">del Committente. </w:t>
      </w:r>
      <w:r w:rsidRPr="00545B09">
        <w:rPr>
          <w:rFonts w:asciiTheme="minorHAnsi" w:hAnsiTheme="minorHAnsi" w:cstheme="minorHAnsi"/>
          <w:sz w:val="19"/>
          <w:szCs w:val="19"/>
        </w:rPr>
        <w:t xml:space="preserve">Il Prestatore dichiara di essere a conoscenza dei citati documenti di cui ha preso visione sul profilo internet aziendale. </w:t>
      </w:r>
    </w:p>
    <w:p w:rsidR="00194FC8" w:rsidRDefault="00194FC8" w:rsidP="00545B09">
      <w:pPr>
        <w:ind w:right="-2"/>
        <w:jc w:val="both"/>
        <w:rPr>
          <w:rFonts w:asciiTheme="minorHAnsi" w:hAnsiTheme="minorHAnsi" w:cstheme="minorHAnsi"/>
          <w:sz w:val="19"/>
          <w:szCs w:val="19"/>
        </w:rPr>
      </w:pPr>
    </w:p>
    <w:p w:rsidR="00194FC8" w:rsidRPr="00194FC8" w:rsidRDefault="00194FC8" w:rsidP="00194FC8">
      <w:pPr>
        <w:ind w:left="708"/>
        <w:jc w:val="both"/>
        <w:rPr>
          <w:rFonts w:asciiTheme="minorHAnsi" w:hAnsiTheme="minorHAnsi" w:cstheme="minorHAnsi"/>
          <w:b/>
          <w:sz w:val="19"/>
          <w:szCs w:val="19"/>
        </w:rPr>
      </w:pPr>
      <w:r w:rsidRPr="00194FC8">
        <w:rPr>
          <w:rFonts w:asciiTheme="minorHAnsi" w:hAnsiTheme="minorHAnsi" w:cstheme="minorHAnsi"/>
          <w:b/>
          <w:sz w:val="19"/>
          <w:szCs w:val="19"/>
        </w:rPr>
        <w:t>Art. 25   -   Forma del</w:t>
      </w:r>
      <w:r>
        <w:rPr>
          <w:rFonts w:asciiTheme="minorHAnsi" w:hAnsiTheme="minorHAnsi" w:cstheme="minorHAnsi"/>
          <w:b/>
          <w:sz w:val="19"/>
          <w:szCs w:val="19"/>
        </w:rPr>
        <w:t>l’Accordo Quadro</w:t>
      </w:r>
    </w:p>
    <w:p w:rsidR="00194FC8" w:rsidRDefault="00194FC8" w:rsidP="00194FC8">
      <w:pPr>
        <w:jc w:val="both"/>
        <w:rPr>
          <w:rFonts w:asciiTheme="minorHAnsi" w:hAnsiTheme="minorHAnsi" w:cstheme="minorHAnsi"/>
          <w:sz w:val="19"/>
          <w:szCs w:val="19"/>
        </w:rPr>
      </w:pPr>
      <w:r>
        <w:rPr>
          <w:rFonts w:asciiTheme="minorHAnsi" w:hAnsiTheme="minorHAnsi" w:cstheme="minorHAnsi"/>
          <w:sz w:val="19"/>
          <w:szCs w:val="19"/>
        </w:rPr>
        <w:t>1. Questo atto è redatto in forma privata e sarà</w:t>
      </w:r>
      <w:r>
        <w:rPr>
          <w:rFonts w:asciiTheme="minorHAnsi" w:eastAsiaTheme="minorHAnsi" w:hAnsiTheme="minorHAnsi" w:cstheme="minorBidi"/>
          <w:sz w:val="19"/>
          <w:szCs w:val="19"/>
        </w:rPr>
        <w:t xml:space="preserve"> repertoriato </w:t>
      </w:r>
      <w:r w:rsidRPr="00F24581">
        <w:rPr>
          <w:rFonts w:asciiTheme="minorHAnsi" w:eastAsiaTheme="minorHAnsi" w:hAnsiTheme="minorHAnsi" w:cstheme="minorBidi"/>
          <w:sz w:val="19"/>
          <w:szCs w:val="19"/>
        </w:rPr>
        <w:t xml:space="preserve">dall’Ufficiale Rogante della Regione Veneto e </w:t>
      </w:r>
      <w:r>
        <w:rPr>
          <w:rFonts w:asciiTheme="minorHAnsi" w:eastAsiaTheme="minorHAnsi" w:hAnsiTheme="minorHAnsi" w:cstheme="minorBidi"/>
          <w:sz w:val="19"/>
          <w:szCs w:val="19"/>
        </w:rPr>
        <w:t>registrato</w:t>
      </w:r>
      <w:r w:rsidRPr="00F24581">
        <w:rPr>
          <w:rFonts w:asciiTheme="minorHAnsi" w:eastAsiaTheme="minorHAnsi" w:hAnsiTheme="minorHAnsi" w:cstheme="minorBidi"/>
          <w:sz w:val="19"/>
          <w:szCs w:val="19"/>
        </w:rPr>
        <w:t xml:space="preserve"> in caso d’uso</w:t>
      </w:r>
      <w:r>
        <w:rPr>
          <w:rFonts w:asciiTheme="minorHAnsi" w:eastAsiaTheme="minorHAnsi" w:hAnsiTheme="minorHAnsi" w:cstheme="minorBidi"/>
          <w:sz w:val="19"/>
          <w:szCs w:val="19"/>
        </w:rPr>
        <w:t>,</w:t>
      </w:r>
      <w:r w:rsidRPr="00F24581">
        <w:rPr>
          <w:rFonts w:asciiTheme="minorHAnsi" w:eastAsiaTheme="minorHAnsi" w:hAnsiTheme="minorHAnsi" w:cstheme="minorBidi"/>
          <w:sz w:val="19"/>
          <w:szCs w:val="19"/>
        </w:rPr>
        <w:t xml:space="preserve"> </w:t>
      </w:r>
      <w:r w:rsidRPr="00F24581">
        <w:rPr>
          <w:rFonts w:asciiTheme="minorHAnsi" w:hAnsiTheme="minorHAnsi" w:cstheme="minorHAnsi"/>
          <w:sz w:val="19"/>
          <w:szCs w:val="19"/>
        </w:rPr>
        <w:t xml:space="preserve">ai sensi dell’art. 5 – comma 2 del D.P.R. 26.04.1986 n. </w:t>
      </w:r>
      <w:r>
        <w:rPr>
          <w:rFonts w:asciiTheme="minorHAnsi" w:hAnsiTheme="minorHAnsi" w:cstheme="minorHAnsi"/>
          <w:sz w:val="19"/>
          <w:szCs w:val="19"/>
        </w:rPr>
        <w:t>131.</w:t>
      </w:r>
    </w:p>
    <w:p w:rsidR="00545B09" w:rsidRPr="00545B09" w:rsidRDefault="00545B09" w:rsidP="00545B09">
      <w:pPr>
        <w:ind w:right="-2"/>
        <w:jc w:val="both"/>
        <w:rPr>
          <w:rFonts w:asciiTheme="minorHAnsi" w:hAnsiTheme="minorHAnsi" w:cstheme="minorHAnsi"/>
          <w:sz w:val="19"/>
          <w:szCs w:val="19"/>
        </w:rPr>
      </w:pPr>
    </w:p>
    <w:p w:rsidR="00545B09" w:rsidRPr="00545B09" w:rsidRDefault="00545B09" w:rsidP="00545B09">
      <w:pPr>
        <w:keepNext/>
        <w:keepLines/>
        <w:ind w:left="709" w:right="701"/>
        <w:outlineLvl w:val="2"/>
        <w:rPr>
          <w:rFonts w:asciiTheme="minorHAnsi" w:hAnsiTheme="minorHAnsi" w:cstheme="minorHAnsi"/>
          <w:b/>
          <w:bCs/>
          <w:sz w:val="19"/>
          <w:szCs w:val="19"/>
        </w:rPr>
      </w:pPr>
      <w:r>
        <w:rPr>
          <w:rFonts w:asciiTheme="minorHAnsi" w:hAnsiTheme="minorHAnsi" w:cstheme="minorHAnsi"/>
          <w:b/>
          <w:bCs/>
          <w:sz w:val="19"/>
          <w:szCs w:val="19"/>
        </w:rPr>
        <w:t>Art. 2</w:t>
      </w:r>
      <w:r w:rsidR="00194FC8">
        <w:rPr>
          <w:rFonts w:asciiTheme="minorHAnsi" w:hAnsiTheme="minorHAnsi" w:cstheme="minorHAnsi"/>
          <w:b/>
          <w:bCs/>
          <w:sz w:val="19"/>
          <w:szCs w:val="19"/>
        </w:rPr>
        <w:t>6</w:t>
      </w:r>
      <w:r w:rsidRPr="00545B09">
        <w:rPr>
          <w:rFonts w:asciiTheme="minorHAnsi" w:hAnsiTheme="minorHAnsi" w:cstheme="minorHAnsi"/>
          <w:b/>
          <w:bCs/>
          <w:sz w:val="19"/>
          <w:szCs w:val="19"/>
        </w:rPr>
        <w:t xml:space="preserve"> </w:t>
      </w:r>
      <w:r>
        <w:rPr>
          <w:rFonts w:asciiTheme="minorHAnsi" w:hAnsiTheme="minorHAnsi" w:cstheme="minorHAnsi"/>
          <w:b/>
          <w:bCs/>
          <w:sz w:val="19"/>
          <w:szCs w:val="19"/>
        </w:rPr>
        <w:t xml:space="preserve">  </w:t>
      </w:r>
      <w:r w:rsidRPr="00545B09">
        <w:rPr>
          <w:rFonts w:asciiTheme="minorHAnsi" w:hAnsiTheme="minorHAnsi" w:cstheme="minorHAnsi"/>
          <w:b/>
          <w:bCs/>
          <w:sz w:val="19"/>
          <w:szCs w:val="19"/>
        </w:rPr>
        <w:t xml:space="preserve">- </w:t>
      </w:r>
      <w:r>
        <w:rPr>
          <w:rFonts w:asciiTheme="minorHAnsi" w:hAnsiTheme="minorHAnsi" w:cstheme="minorHAnsi"/>
          <w:b/>
          <w:bCs/>
          <w:sz w:val="19"/>
          <w:szCs w:val="19"/>
        </w:rPr>
        <w:t xml:space="preserve">  </w:t>
      </w:r>
      <w:r w:rsidRPr="00545B09">
        <w:rPr>
          <w:rFonts w:asciiTheme="minorHAnsi" w:hAnsiTheme="minorHAnsi" w:cstheme="minorHAnsi"/>
          <w:b/>
          <w:bCs/>
          <w:sz w:val="19"/>
          <w:szCs w:val="19"/>
        </w:rPr>
        <w:t xml:space="preserve">Spese contrattuali </w:t>
      </w:r>
    </w:p>
    <w:p w:rsidR="00545B09" w:rsidRPr="00545B09" w:rsidRDefault="00545B09" w:rsidP="00545B09">
      <w:pPr>
        <w:ind w:right="-2"/>
        <w:jc w:val="both"/>
        <w:rPr>
          <w:rFonts w:asciiTheme="minorHAnsi" w:hAnsiTheme="minorHAnsi" w:cstheme="minorHAnsi"/>
          <w:sz w:val="19"/>
          <w:szCs w:val="19"/>
        </w:rPr>
      </w:pPr>
      <w:r w:rsidRPr="00545B09">
        <w:rPr>
          <w:rFonts w:asciiTheme="minorHAnsi" w:hAnsiTheme="minorHAnsi" w:cstheme="minorHAnsi"/>
          <w:sz w:val="19"/>
          <w:szCs w:val="19"/>
        </w:rPr>
        <w:t>Tutti gli oneri fiscali di qualsiasi genere, diretti ed indiretti, riguardanti i lavori in oggetto sono a carico</w:t>
      </w:r>
      <w:r>
        <w:rPr>
          <w:rFonts w:asciiTheme="minorHAnsi" w:hAnsiTheme="minorHAnsi" w:cstheme="minorHAnsi"/>
          <w:sz w:val="19"/>
          <w:szCs w:val="19"/>
        </w:rPr>
        <w:t xml:space="preserve"> dell’Appaltatore,</w:t>
      </w:r>
      <w:r w:rsidRPr="00545B09">
        <w:rPr>
          <w:rFonts w:asciiTheme="minorHAnsi" w:hAnsiTheme="minorHAnsi" w:cstheme="minorHAnsi"/>
          <w:sz w:val="19"/>
          <w:szCs w:val="19"/>
        </w:rPr>
        <w:t xml:space="preserve"> così pure tutte le spese per la stesura e stipula del contratto.</w:t>
      </w:r>
    </w:p>
    <w:p w:rsidR="00B60CB8" w:rsidRPr="00B60CB8" w:rsidRDefault="00B60CB8" w:rsidP="00B60CB8">
      <w:pPr>
        <w:jc w:val="both"/>
        <w:rPr>
          <w:rFonts w:asciiTheme="minorHAnsi" w:hAnsiTheme="minorHAnsi" w:cstheme="minorHAnsi"/>
          <w:sz w:val="19"/>
          <w:szCs w:val="19"/>
        </w:rPr>
      </w:pPr>
    </w:p>
    <w:p w:rsidR="00B60CB8" w:rsidRPr="00F24581" w:rsidRDefault="00194FC8" w:rsidP="00F24581">
      <w:pPr>
        <w:ind w:left="708"/>
        <w:jc w:val="both"/>
        <w:rPr>
          <w:rFonts w:asciiTheme="minorHAnsi" w:hAnsiTheme="minorHAnsi" w:cstheme="minorHAnsi"/>
          <w:b/>
          <w:sz w:val="19"/>
          <w:szCs w:val="19"/>
        </w:rPr>
      </w:pPr>
      <w:r>
        <w:rPr>
          <w:rFonts w:asciiTheme="minorHAnsi" w:hAnsiTheme="minorHAnsi" w:cstheme="minorHAnsi"/>
          <w:b/>
          <w:sz w:val="19"/>
          <w:szCs w:val="19"/>
        </w:rPr>
        <w:t>Art. 27</w:t>
      </w:r>
      <w:r w:rsidR="00B60CB8" w:rsidRPr="00F24581">
        <w:rPr>
          <w:rFonts w:asciiTheme="minorHAnsi" w:hAnsiTheme="minorHAnsi" w:cstheme="minorHAnsi"/>
          <w:b/>
          <w:sz w:val="19"/>
          <w:szCs w:val="19"/>
        </w:rPr>
        <w:t xml:space="preserve">   -  </w:t>
      </w:r>
      <w:r w:rsidR="005C7C7A">
        <w:rPr>
          <w:rFonts w:asciiTheme="minorHAnsi" w:hAnsiTheme="minorHAnsi" w:cstheme="minorHAnsi"/>
          <w:b/>
          <w:sz w:val="19"/>
          <w:szCs w:val="19"/>
        </w:rPr>
        <w:t xml:space="preserve"> </w:t>
      </w:r>
      <w:r w:rsidR="00B60CB8" w:rsidRPr="00F24581">
        <w:rPr>
          <w:rFonts w:asciiTheme="minorHAnsi" w:hAnsiTheme="minorHAnsi" w:cstheme="minorHAnsi"/>
          <w:b/>
          <w:sz w:val="19"/>
          <w:szCs w:val="19"/>
        </w:rPr>
        <w:t xml:space="preserve">Trattamento dei dati personali  </w:t>
      </w:r>
      <w:r w:rsidR="00B60CB8" w:rsidRPr="00B60CB8">
        <w:rPr>
          <w:rFonts w:asciiTheme="minorHAnsi" w:hAnsiTheme="minorHAnsi" w:cstheme="minorHAnsi"/>
          <w:sz w:val="19"/>
          <w:szCs w:val="19"/>
        </w:rPr>
        <w:t xml:space="preserve"> </w:t>
      </w:r>
    </w:p>
    <w:p w:rsidR="00B60CB8" w:rsidRPr="00B60CB8" w:rsidRDefault="00F24581" w:rsidP="00B60CB8">
      <w:pPr>
        <w:jc w:val="both"/>
        <w:rPr>
          <w:rFonts w:asciiTheme="minorHAnsi" w:hAnsiTheme="minorHAnsi" w:cstheme="minorHAnsi"/>
          <w:sz w:val="19"/>
          <w:szCs w:val="19"/>
        </w:rPr>
      </w:pPr>
      <w:r>
        <w:rPr>
          <w:rFonts w:asciiTheme="minorHAnsi" w:hAnsiTheme="minorHAnsi" w:cstheme="minorHAnsi"/>
          <w:sz w:val="19"/>
          <w:szCs w:val="19"/>
        </w:rPr>
        <w:t xml:space="preserve">1. </w:t>
      </w:r>
      <w:r w:rsidR="00B60CB8" w:rsidRPr="00B60CB8">
        <w:rPr>
          <w:rFonts w:asciiTheme="minorHAnsi" w:hAnsiTheme="minorHAnsi" w:cstheme="minorHAnsi"/>
          <w:sz w:val="19"/>
          <w:szCs w:val="19"/>
        </w:rPr>
        <w:t>Nel richiamare integralm</w:t>
      </w:r>
      <w:r>
        <w:rPr>
          <w:rFonts w:asciiTheme="minorHAnsi" w:hAnsiTheme="minorHAnsi" w:cstheme="minorHAnsi"/>
          <w:sz w:val="19"/>
          <w:szCs w:val="19"/>
        </w:rPr>
        <w:t>ente quanto disposto al CAPO 12</w:t>
      </w:r>
      <w:r w:rsidR="00B60CB8" w:rsidRPr="00B60CB8">
        <w:rPr>
          <w:rFonts w:asciiTheme="minorHAnsi" w:hAnsiTheme="minorHAnsi" w:cstheme="minorHAnsi"/>
          <w:sz w:val="19"/>
          <w:szCs w:val="19"/>
        </w:rPr>
        <w:t xml:space="preserve"> del Capitolato Speciale d’Appalto – Norme Generali</w:t>
      </w:r>
      <w:r>
        <w:rPr>
          <w:rFonts w:asciiTheme="minorHAnsi" w:hAnsiTheme="minorHAnsi" w:cstheme="minorHAnsi"/>
          <w:sz w:val="19"/>
          <w:szCs w:val="19"/>
        </w:rPr>
        <w:t>,</w:t>
      </w:r>
      <w:r w:rsidR="00B60CB8" w:rsidRPr="00B60CB8">
        <w:rPr>
          <w:rFonts w:asciiTheme="minorHAnsi" w:hAnsiTheme="minorHAnsi" w:cstheme="minorHAnsi"/>
          <w:sz w:val="19"/>
          <w:szCs w:val="19"/>
        </w:rPr>
        <w:t xml:space="preserve"> le parti comparse convengono e accettano senza riserva alcuna che, ai sensi dell'art. 13 del</w:t>
      </w:r>
      <w:r w:rsidR="006C6577">
        <w:rPr>
          <w:rFonts w:asciiTheme="minorHAnsi" w:hAnsiTheme="minorHAnsi" w:cstheme="minorHAnsi"/>
          <w:sz w:val="19"/>
          <w:szCs w:val="19"/>
        </w:rPr>
        <w:t xml:space="preserve"> Regolamento UE 679/2016</w:t>
      </w:r>
      <w:r w:rsidR="00B60CB8" w:rsidRPr="00B60CB8">
        <w:rPr>
          <w:rFonts w:asciiTheme="minorHAnsi" w:hAnsiTheme="minorHAnsi" w:cstheme="minorHAnsi"/>
          <w:sz w:val="19"/>
          <w:szCs w:val="19"/>
        </w:rPr>
        <w:t xml:space="preserve">, i dati raccolti verranno registrati, trattati e conservati  ai soli fini della stipulazione del contratto di appalto e della sua esecuzione. </w:t>
      </w:r>
    </w:p>
    <w:p w:rsidR="00194FC8" w:rsidRDefault="00194FC8" w:rsidP="00B60CB8">
      <w:pPr>
        <w:jc w:val="both"/>
        <w:rPr>
          <w:rFonts w:asciiTheme="minorHAnsi" w:hAnsiTheme="minorHAnsi" w:cstheme="minorHAnsi"/>
          <w:sz w:val="19"/>
          <w:szCs w:val="19"/>
        </w:rPr>
      </w:pPr>
    </w:p>
    <w:p w:rsidR="00194FC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Letto, confermato e sottoscritto.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PER L’IMPRESA </w:t>
      </w:r>
      <w:r w:rsidR="00A02A8D">
        <w:rPr>
          <w:rFonts w:asciiTheme="minorHAnsi" w:hAnsiTheme="minorHAnsi" w:cstheme="minorHAnsi"/>
          <w:sz w:val="19"/>
          <w:szCs w:val="19"/>
        </w:rPr>
        <w:t>__________________________________________________</w:t>
      </w:r>
    </w:p>
    <w:p w:rsidR="00B60CB8" w:rsidRPr="00B60CB8" w:rsidRDefault="00B60CB8" w:rsidP="00B60CB8">
      <w:pPr>
        <w:jc w:val="both"/>
        <w:rPr>
          <w:rFonts w:asciiTheme="minorHAnsi" w:hAnsiTheme="minorHAnsi" w:cstheme="minorHAnsi"/>
          <w:sz w:val="19"/>
          <w:szCs w:val="19"/>
        </w:rPr>
      </w:pPr>
      <w:r w:rsidRPr="00B60CB8">
        <w:rPr>
          <w:rFonts w:asciiTheme="minorHAnsi" w:hAnsiTheme="minorHAnsi" w:cstheme="minorHAnsi"/>
          <w:sz w:val="19"/>
          <w:szCs w:val="19"/>
        </w:rPr>
        <w:t xml:space="preserve"> </w:t>
      </w:r>
    </w:p>
    <w:p w:rsidR="00B60CB8" w:rsidRPr="00B60CB8" w:rsidRDefault="002D13D7" w:rsidP="00B60CB8">
      <w:pPr>
        <w:jc w:val="both"/>
        <w:rPr>
          <w:rFonts w:asciiTheme="minorHAnsi" w:hAnsiTheme="minorHAnsi" w:cstheme="minorHAnsi"/>
          <w:sz w:val="19"/>
          <w:szCs w:val="19"/>
        </w:rPr>
      </w:pPr>
      <w:r>
        <w:rPr>
          <w:rFonts w:asciiTheme="minorHAnsi" w:hAnsiTheme="minorHAnsi" w:cstheme="minorHAnsi"/>
          <w:sz w:val="19"/>
          <w:szCs w:val="19"/>
        </w:rPr>
        <w:t xml:space="preserve"> </w:t>
      </w:r>
    </w:p>
    <w:p w:rsidR="002D13D7" w:rsidRPr="00702E64" w:rsidRDefault="002D13D7" w:rsidP="002D13D7">
      <w:pPr>
        <w:tabs>
          <w:tab w:val="left" w:pos="-2520"/>
          <w:tab w:val="left" w:pos="0"/>
        </w:tabs>
        <w:spacing w:line="240" w:lineRule="exact"/>
        <w:rPr>
          <w:rFonts w:asciiTheme="minorHAnsi" w:hAnsiTheme="minorHAnsi" w:cstheme="minorHAnsi"/>
          <w:sz w:val="19"/>
          <w:szCs w:val="19"/>
          <w:lang w:eastAsia="en-US"/>
        </w:rPr>
      </w:pPr>
      <w:r w:rsidRPr="00702E64">
        <w:rPr>
          <w:rFonts w:asciiTheme="minorHAnsi" w:hAnsiTheme="minorHAnsi" w:cstheme="minorHAnsi"/>
          <w:sz w:val="19"/>
          <w:szCs w:val="19"/>
          <w:lang w:eastAsia="en-US"/>
        </w:rPr>
        <w:t>SOGGETTO ATTUATORE</w:t>
      </w:r>
      <w:r>
        <w:rPr>
          <w:rFonts w:asciiTheme="minorHAnsi" w:hAnsiTheme="minorHAnsi" w:cstheme="minorHAnsi"/>
          <w:sz w:val="19"/>
          <w:szCs w:val="19"/>
          <w:lang w:eastAsia="en-US"/>
        </w:rPr>
        <w:t xml:space="preserve"> - </w:t>
      </w:r>
      <w:r w:rsidRPr="00702E64">
        <w:rPr>
          <w:rFonts w:asciiTheme="minorHAnsi" w:hAnsiTheme="minorHAnsi" w:cstheme="minorHAnsi"/>
          <w:sz w:val="19"/>
          <w:szCs w:val="19"/>
          <w:lang w:eastAsia="en-US"/>
        </w:rPr>
        <w:t>SETTORE RIPRISTINO VIABILITA’</w:t>
      </w:r>
      <w:r>
        <w:rPr>
          <w:rFonts w:asciiTheme="minorHAnsi" w:hAnsiTheme="minorHAnsi" w:cstheme="minorHAnsi"/>
          <w:sz w:val="19"/>
          <w:szCs w:val="19"/>
          <w:lang w:eastAsia="en-US"/>
        </w:rPr>
        <w:t xml:space="preserve">- </w:t>
      </w:r>
      <w:r w:rsidRPr="00702E64">
        <w:rPr>
          <w:rFonts w:asciiTheme="minorHAnsi" w:hAnsiTheme="minorHAnsi" w:cstheme="minorHAnsi"/>
          <w:i/>
          <w:sz w:val="19"/>
          <w:szCs w:val="19"/>
          <w:lang w:eastAsia="en-US"/>
        </w:rPr>
        <w:t>Ing. Silvano Vernizzi</w:t>
      </w:r>
      <w:r>
        <w:rPr>
          <w:rFonts w:asciiTheme="minorHAnsi" w:hAnsiTheme="minorHAnsi" w:cstheme="minorHAnsi"/>
          <w:i/>
          <w:sz w:val="19"/>
          <w:szCs w:val="19"/>
          <w:lang w:eastAsia="en-US"/>
        </w:rPr>
        <w:t xml:space="preserve"> </w:t>
      </w:r>
      <w:r w:rsidR="00A02A8D">
        <w:rPr>
          <w:rFonts w:asciiTheme="minorHAnsi" w:hAnsiTheme="minorHAnsi" w:cstheme="minorHAnsi"/>
          <w:sz w:val="19"/>
          <w:szCs w:val="19"/>
        </w:rPr>
        <w:t>______________________</w:t>
      </w:r>
    </w:p>
    <w:p w:rsidR="009729D8" w:rsidRPr="00B3300E" w:rsidRDefault="002D13D7" w:rsidP="00B3300E">
      <w:pPr>
        <w:tabs>
          <w:tab w:val="left" w:pos="-2520"/>
          <w:tab w:val="left" w:pos="0"/>
        </w:tabs>
        <w:spacing w:line="240" w:lineRule="exact"/>
        <w:jc w:val="center"/>
        <w:rPr>
          <w:rFonts w:asciiTheme="minorHAnsi" w:hAnsiTheme="minorHAnsi" w:cstheme="minorHAnsi"/>
          <w:i/>
          <w:sz w:val="19"/>
          <w:szCs w:val="19"/>
          <w:lang w:eastAsia="en-US"/>
        </w:rPr>
      </w:pPr>
      <w:r w:rsidRPr="00702E64">
        <w:rPr>
          <w:rFonts w:asciiTheme="minorHAnsi" w:hAnsiTheme="minorHAnsi" w:cstheme="minorHAnsi"/>
          <w:i/>
          <w:sz w:val="19"/>
          <w:szCs w:val="19"/>
          <w:lang w:eastAsia="en-US"/>
        </w:rPr>
        <w:tab/>
      </w:r>
      <w:r w:rsidRPr="00702E64">
        <w:rPr>
          <w:rFonts w:asciiTheme="minorHAnsi" w:hAnsiTheme="minorHAnsi" w:cstheme="minorHAnsi"/>
          <w:i/>
          <w:sz w:val="19"/>
          <w:szCs w:val="19"/>
          <w:lang w:eastAsia="en-US"/>
        </w:rPr>
        <w:tab/>
      </w:r>
      <w:r w:rsidRPr="00702E64">
        <w:rPr>
          <w:rFonts w:asciiTheme="minorHAnsi" w:hAnsiTheme="minorHAnsi" w:cstheme="minorHAnsi"/>
          <w:i/>
          <w:sz w:val="19"/>
          <w:szCs w:val="19"/>
          <w:lang w:eastAsia="en-US"/>
        </w:rPr>
        <w:tab/>
      </w:r>
      <w:r w:rsidRPr="00702E64">
        <w:rPr>
          <w:rFonts w:asciiTheme="minorHAnsi" w:hAnsiTheme="minorHAnsi" w:cstheme="minorHAnsi"/>
          <w:i/>
          <w:sz w:val="19"/>
          <w:szCs w:val="19"/>
          <w:lang w:eastAsia="en-US"/>
        </w:rPr>
        <w:tab/>
      </w:r>
    </w:p>
    <w:sectPr w:rsidR="009729D8" w:rsidRPr="00B3300E" w:rsidSect="00A707CF">
      <w:headerReference w:type="default" r:id="rId9"/>
      <w:footerReference w:type="default" r:id="rId10"/>
      <w:pgSz w:w="11906" w:h="16838"/>
      <w:pgMar w:top="1559" w:right="255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C5" w:rsidRDefault="00CC60C5">
      <w:r>
        <w:separator/>
      </w:r>
    </w:p>
  </w:endnote>
  <w:endnote w:type="continuationSeparator" w:id="0">
    <w:p w:rsidR="00CC60C5" w:rsidRDefault="00CC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face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84" w:rsidRDefault="00870EDA">
    <w:pPr>
      <w:pStyle w:val="Pidipagina"/>
    </w:pPr>
    <w:r>
      <w:rPr>
        <w:noProof/>
      </w:rPr>
      <mc:AlternateContent>
        <mc:Choice Requires="wps">
          <w:drawing>
            <wp:anchor distT="0" distB="0" distL="114300" distR="114300" simplePos="0" relativeHeight="251658240" behindDoc="0" locked="0" layoutInCell="1" allowOverlap="1">
              <wp:simplePos x="0" y="0"/>
              <wp:positionH relativeFrom="column">
                <wp:posOffset>5259070</wp:posOffset>
              </wp:positionH>
              <wp:positionV relativeFrom="paragraph">
                <wp:posOffset>-3292475</wp:posOffset>
              </wp:positionV>
              <wp:extent cx="1485900" cy="37230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2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284" w:rsidRPr="00F44ED3" w:rsidRDefault="003A2284">
                          <w:pPr>
                            <w:rPr>
                              <w:rFonts w:ascii="Arial Narrow" w:hAnsi="Arial Narrow" w:cs="Arial"/>
                              <w:b/>
                              <w:color w:val="808080"/>
                              <w:sz w:val="14"/>
                              <w:szCs w:val="14"/>
                            </w:rPr>
                          </w:pPr>
                          <w:r w:rsidRPr="00F44ED3">
                            <w:rPr>
                              <w:rFonts w:ascii="Arial Narrow" w:hAnsi="Arial Narrow" w:cs="Arial"/>
                              <w:b/>
                              <w:color w:val="808080"/>
                              <w:sz w:val="14"/>
                              <w:szCs w:val="14"/>
                            </w:rPr>
                            <w:t>Veneto Strade spa</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 xml:space="preserve">Cap. </w:t>
                          </w:r>
                          <w:proofErr w:type="spellStart"/>
                          <w:r w:rsidRPr="00F44ED3">
                            <w:rPr>
                              <w:rFonts w:ascii="Arial Narrow" w:hAnsi="Arial Narrow" w:cs="Arial"/>
                              <w:color w:val="808080"/>
                              <w:sz w:val="14"/>
                              <w:szCs w:val="14"/>
                            </w:rPr>
                            <w:t>Soc</w:t>
                          </w:r>
                          <w:proofErr w:type="spellEnd"/>
                          <w:r w:rsidRPr="00F44ED3">
                            <w:rPr>
                              <w:rFonts w:ascii="Arial Narrow" w:hAnsi="Arial Narrow" w:cs="Arial"/>
                              <w:color w:val="808080"/>
                              <w:sz w:val="14"/>
                              <w:szCs w:val="14"/>
                            </w:rPr>
                            <w:t xml:space="preserve">. € 5.163.200 </w:t>
                          </w:r>
                          <w:proofErr w:type="spellStart"/>
                          <w:r w:rsidRPr="00F44ED3">
                            <w:rPr>
                              <w:rFonts w:ascii="Arial Narrow" w:hAnsi="Arial Narrow" w:cs="Arial"/>
                              <w:color w:val="808080"/>
                              <w:sz w:val="14"/>
                              <w:szCs w:val="14"/>
                            </w:rPr>
                            <w:t>i.v</w:t>
                          </w:r>
                          <w:proofErr w:type="spellEnd"/>
                          <w:r w:rsidRPr="00F44ED3">
                            <w:rPr>
                              <w:rFonts w:ascii="Arial Narrow" w:hAnsi="Arial Narrow" w:cs="Arial"/>
                              <w:color w:val="808080"/>
                              <w:sz w:val="14"/>
                              <w:szCs w:val="14"/>
                            </w:rPr>
                            <w:t>.</w:t>
                          </w:r>
                        </w:p>
                        <w:p w:rsidR="003A2284" w:rsidRPr="00F44ED3" w:rsidRDefault="003A2284">
                          <w:pPr>
                            <w:rPr>
                              <w:rFonts w:ascii="Arial Narrow" w:hAnsi="Arial Narrow" w:cs="Arial"/>
                              <w:color w:val="808080"/>
                              <w:sz w:val="14"/>
                              <w:szCs w:val="14"/>
                            </w:rPr>
                          </w:pPr>
                          <w:proofErr w:type="spellStart"/>
                          <w:r w:rsidRPr="00F44ED3">
                            <w:rPr>
                              <w:rFonts w:ascii="Arial Narrow" w:hAnsi="Arial Narrow" w:cs="Arial"/>
                              <w:color w:val="808080"/>
                              <w:sz w:val="14"/>
                              <w:szCs w:val="14"/>
                            </w:rPr>
                            <w:t>P.iva</w:t>
                          </w:r>
                          <w:proofErr w:type="spellEnd"/>
                          <w:r w:rsidRPr="00F44ED3">
                            <w:rPr>
                              <w:rFonts w:ascii="Arial Narrow" w:hAnsi="Arial Narrow" w:cs="Arial"/>
                              <w:color w:val="808080"/>
                              <w:sz w:val="14"/>
                              <w:szCs w:val="14"/>
                            </w:rPr>
                            <w:t xml:space="preserve"> – C.F. e Reg. </w:t>
                          </w:r>
                          <w:proofErr w:type="spellStart"/>
                          <w:r w:rsidRPr="00F44ED3">
                            <w:rPr>
                              <w:rFonts w:ascii="Arial Narrow" w:hAnsi="Arial Narrow" w:cs="Arial"/>
                              <w:color w:val="808080"/>
                              <w:sz w:val="14"/>
                              <w:szCs w:val="14"/>
                            </w:rPr>
                            <w:t>Imp</w:t>
                          </w:r>
                          <w:proofErr w:type="spellEnd"/>
                          <w:r w:rsidRPr="00F44ED3">
                            <w:rPr>
                              <w:rFonts w:ascii="Arial Narrow" w:hAnsi="Arial Narrow" w:cs="Arial"/>
                              <w:color w:val="808080"/>
                              <w:sz w:val="14"/>
                              <w:szCs w:val="14"/>
                            </w:rPr>
                            <w:t>. 03345230274</w:t>
                          </w:r>
                        </w:p>
                        <w:p w:rsidR="003A2284" w:rsidRPr="00F44ED3" w:rsidRDefault="003A2284">
                          <w:pPr>
                            <w:rPr>
                              <w:rFonts w:ascii="Arial Narrow" w:hAnsi="Arial Narrow" w:cs="Arial"/>
                              <w:color w:val="808080"/>
                              <w:sz w:val="14"/>
                              <w:szCs w:val="14"/>
                            </w:rPr>
                          </w:pPr>
                        </w:p>
                        <w:p w:rsidR="003A2284" w:rsidRPr="00F44ED3" w:rsidRDefault="003A2284">
                          <w:pPr>
                            <w:rPr>
                              <w:rFonts w:ascii="Arial Narrow" w:hAnsi="Arial Narrow" w:cs="Arial"/>
                              <w:b/>
                              <w:color w:val="808080"/>
                              <w:sz w:val="14"/>
                              <w:szCs w:val="14"/>
                            </w:rPr>
                          </w:pPr>
                          <w:r w:rsidRPr="00F44ED3">
                            <w:rPr>
                              <w:rFonts w:ascii="Arial Narrow" w:hAnsi="Arial Narrow" w:cs="Arial"/>
                              <w:b/>
                              <w:color w:val="808080"/>
                              <w:sz w:val="14"/>
                              <w:szCs w:val="14"/>
                            </w:rPr>
                            <w:t>Direzione Centrale Mestre</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Sede Legale Amministrativa Operativa</w:t>
                          </w:r>
                        </w:p>
                        <w:p w:rsidR="003A2284" w:rsidRPr="00F44ED3" w:rsidRDefault="003A2284">
                          <w:pPr>
                            <w:rPr>
                              <w:rFonts w:ascii="Arial Narrow" w:hAnsi="Arial Narrow" w:cs="Arial"/>
                              <w:color w:val="808080"/>
                              <w:sz w:val="14"/>
                              <w:szCs w:val="14"/>
                            </w:rPr>
                          </w:pPr>
                          <w:r>
                            <w:rPr>
                              <w:rFonts w:ascii="Arial Narrow" w:hAnsi="Arial Narrow" w:cs="Arial"/>
                              <w:color w:val="808080"/>
                              <w:sz w:val="14"/>
                              <w:szCs w:val="14"/>
                            </w:rPr>
                            <w:t>Via C.</w:t>
                          </w:r>
                          <w:r w:rsidRPr="00F44ED3">
                            <w:rPr>
                              <w:rFonts w:ascii="Arial Narrow" w:hAnsi="Arial Narrow" w:cs="Arial"/>
                              <w:color w:val="808080"/>
                              <w:sz w:val="14"/>
                              <w:szCs w:val="14"/>
                            </w:rPr>
                            <w:t xml:space="preserve"> </w:t>
                          </w:r>
                          <w:proofErr w:type="spellStart"/>
                          <w:r>
                            <w:rPr>
                              <w:rFonts w:ascii="Arial Narrow" w:hAnsi="Arial Narrow" w:cs="Arial"/>
                              <w:color w:val="808080"/>
                              <w:sz w:val="14"/>
                              <w:szCs w:val="14"/>
                            </w:rPr>
                            <w:t>Baseggio</w:t>
                          </w:r>
                          <w:proofErr w:type="spellEnd"/>
                          <w:r w:rsidRPr="00F44ED3">
                            <w:rPr>
                              <w:rFonts w:ascii="Arial Narrow" w:hAnsi="Arial Narrow" w:cs="Arial"/>
                              <w:color w:val="808080"/>
                              <w:sz w:val="14"/>
                              <w:szCs w:val="14"/>
                            </w:rPr>
                            <w:t>, 5</w:t>
                          </w:r>
                        </w:p>
                        <w:p w:rsidR="003A2284" w:rsidRPr="00F44ED3" w:rsidRDefault="003A2284">
                          <w:pPr>
                            <w:rPr>
                              <w:rFonts w:ascii="Arial Narrow" w:hAnsi="Arial Narrow" w:cs="Arial"/>
                              <w:color w:val="808080"/>
                              <w:sz w:val="14"/>
                              <w:szCs w:val="14"/>
                            </w:rPr>
                          </w:pPr>
                          <w:r>
                            <w:rPr>
                              <w:rFonts w:ascii="Arial Narrow" w:hAnsi="Arial Narrow" w:cs="Arial"/>
                              <w:color w:val="808080"/>
                              <w:sz w:val="14"/>
                              <w:szCs w:val="14"/>
                            </w:rPr>
                            <w:t>30174</w:t>
                          </w:r>
                          <w:r w:rsidRPr="00F44ED3">
                            <w:rPr>
                              <w:rFonts w:ascii="Arial Narrow" w:hAnsi="Arial Narrow" w:cs="Arial"/>
                              <w:color w:val="808080"/>
                              <w:sz w:val="14"/>
                              <w:szCs w:val="14"/>
                            </w:rPr>
                            <w:t xml:space="preserve"> Mestre Venezia</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Tel. (+39)0412907711</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Fax Area Direzione</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(+39)0412907852</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Fax Area Manutenzione</w:t>
                          </w:r>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(+39)0412907752</w:t>
                          </w:r>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 xml:space="preserve">Fax Area </w:t>
                          </w:r>
                          <w:proofErr w:type="spellStart"/>
                          <w:r w:rsidRPr="001120E4">
                            <w:rPr>
                              <w:rFonts w:ascii="Arial Narrow" w:hAnsi="Arial Narrow" w:cs="Arial"/>
                              <w:color w:val="808080"/>
                              <w:sz w:val="14"/>
                              <w:szCs w:val="14"/>
                              <w:lang w:val="en-GB"/>
                            </w:rPr>
                            <w:t>Progetti-Lavori</w:t>
                          </w:r>
                          <w:proofErr w:type="spellEnd"/>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(+39)0412907802</w:t>
                          </w:r>
                        </w:p>
                        <w:p w:rsidR="003A2284" w:rsidRPr="001120E4" w:rsidRDefault="00611D09">
                          <w:pPr>
                            <w:rPr>
                              <w:rStyle w:val="Collegamentoipertestuale"/>
                              <w:rFonts w:ascii="Arial Narrow" w:hAnsi="Arial Narrow" w:cs="Arial"/>
                              <w:color w:val="808080"/>
                              <w:sz w:val="14"/>
                              <w:szCs w:val="14"/>
                              <w:u w:val="none"/>
                              <w:lang w:val="en-GB"/>
                            </w:rPr>
                          </w:pPr>
                          <w:hyperlink r:id="rId1" w:history="1">
                            <w:r w:rsidR="003A2284" w:rsidRPr="001120E4">
                              <w:rPr>
                                <w:rStyle w:val="Collegamentoipertestuale"/>
                                <w:rFonts w:ascii="Arial Narrow" w:hAnsi="Arial Narrow" w:cs="Arial"/>
                                <w:color w:val="808080"/>
                                <w:sz w:val="14"/>
                                <w:szCs w:val="14"/>
                                <w:u w:val="none"/>
                                <w:lang w:val="en-GB"/>
                              </w:rPr>
                              <w:t>segreteriave@venetostrade.it</w:t>
                            </w:r>
                          </w:hyperlink>
                        </w:p>
                        <w:p w:rsidR="003A2284" w:rsidRPr="00F44ED3" w:rsidRDefault="003A2284">
                          <w:pPr>
                            <w:rPr>
                              <w:rFonts w:ascii="Arial Narrow" w:hAnsi="Arial Narrow" w:cs="Arial"/>
                              <w:color w:val="808080"/>
                              <w:sz w:val="14"/>
                              <w:szCs w:val="14"/>
                            </w:rPr>
                          </w:pPr>
                          <w:r>
                            <w:rPr>
                              <w:rStyle w:val="Collegamentoipertestuale"/>
                              <w:rFonts w:ascii="Arial Narrow" w:hAnsi="Arial Narrow" w:cs="Arial"/>
                              <w:color w:val="808080"/>
                              <w:sz w:val="14"/>
                              <w:szCs w:val="14"/>
                              <w:u w:val="none"/>
                            </w:rPr>
                            <w:t>venetostrade@pec.venetostrade.it</w:t>
                          </w:r>
                        </w:p>
                        <w:p w:rsidR="003A2284" w:rsidRPr="00F44ED3" w:rsidRDefault="003A2284">
                          <w:pPr>
                            <w:rPr>
                              <w:rFonts w:ascii="Arial Narrow" w:hAnsi="Arial Narrow" w:cs="Arial"/>
                              <w:color w:val="808080"/>
                              <w:sz w:val="14"/>
                              <w:szCs w:val="14"/>
                            </w:rPr>
                          </w:pPr>
                        </w:p>
                        <w:p w:rsidR="003A2284" w:rsidRPr="00F44ED3" w:rsidRDefault="003A2284">
                          <w:pPr>
                            <w:rPr>
                              <w:rFonts w:ascii="Arial Narrow" w:hAnsi="Arial Narrow" w:cs="Arial"/>
                              <w:b/>
                              <w:color w:val="808080"/>
                              <w:sz w:val="14"/>
                              <w:szCs w:val="14"/>
                            </w:rPr>
                          </w:pPr>
                          <w:r w:rsidRPr="00F44ED3">
                            <w:rPr>
                              <w:rFonts w:ascii="Arial Narrow" w:hAnsi="Arial Narrow" w:cs="Arial"/>
                              <w:b/>
                              <w:color w:val="808080"/>
                              <w:sz w:val="14"/>
                              <w:szCs w:val="14"/>
                            </w:rPr>
                            <w:t>Direzione Operativa Belluno</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Via Villa Patt,1</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32036 Sedico (BL)</w:t>
                          </w:r>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Tel. (+39)0437868111</w:t>
                          </w:r>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Fax (+039)0437853283</w:t>
                          </w:r>
                        </w:p>
                        <w:p w:rsidR="003A2284" w:rsidRPr="001120E4" w:rsidRDefault="00611D09">
                          <w:pPr>
                            <w:rPr>
                              <w:rFonts w:ascii="Arial Narrow" w:hAnsi="Arial Narrow" w:cs="Arial"/>
                              <w:color w:val="808080"/>
                              <w:sz w:val="14"/>
                              <w:szCs w:val="14"/>
                              <w:lang w:val="en-GB"/>
                            </w:rPr>
                          </w:pPr>
                          <w:hyperlink r:id="rId2" w:history="1">
                            <w:r w:rsidR="003A2284" w:rsidRPr="001120E4">
                              <w:rPr>
                                <w:rFonts w:ascii="Arial Narrow" w:hAnsi="Arial Narrow" w:cs="Arial"/>
                                <w:color w:val="808080"/>
                                <w:sz w:val="14"/>
                                <w:szCs w:val="14"/>
                                <w:lang w:val="en-GB"/>
                              </w:rPr>
                              <w:t>segreteriabl@venetostrade.it</w:t>
                            </w:r>
                          </w:hyperlink>
                        </w:p>
                        <w:p w:rsidR="003A2284" w:rsidRPr="001120E4" w:rsidRDefault="003A2284" w:rsidP="00562E4E">
                          <w:pPr>
                            <w:rPr>
                              <w:rFonts w:ascii="Arial Narrow" w:hAnsi="Arial Narrow" w:cs="Arial"/>
                              <w:color w:val="808080"/>
                              <w:sz w:val="14"/>
                              <w:szCs w:val="14"/>
                              <w:lang w:val="en-GB"/>
                            </w:rPr>
                          </w:pPr>
                          <w:r w:rsidRPr="001120E4">
                            <w:rPr>
                              <w:rStyle w:val="Collegamentoipertestuale"/>
                              <w:rFonts w:ascii="Arial Narrow" w:hAnsi="Arial Narrow" w:cs="Arial"/>
                              <w:color w:val="808080"/>
                              <w:sz w:val="14"/>
                              <w:szCs w:val="14"/>
                              <w:u w:val="none"/>
                              <w:lang w:val="en-GB"/>
                            </w:rPr>
                            <w:t>venetostradebl@pec.venetostrade.it</w:t>
                          </w:r>
                        </w:p>
                        <w:p w:rsidR="003A2284" w:rsidRPr="001120E4" w:rsidRDefault="003A2284">
                          <w:pPr>
                            <w:rPr>
                              <w:rFonts w:ascii="Arial Narrow" w:hAnsi="Arial Narrow" w:cs="Arial"/>
                              <w:color w:val="808080"/>
                              <w:sz w:val="14"/>
                              <w:szCs w:val="14"/>
                              <w:lang w:val="en-GB"/>
                            </w:rPr>
                          </w:pPr>
                        </w:p>
                        <w:p w:rsidR="003A2284" w:rsidRPr="00F44ED3" w:rsidRDefault="00611D09">
                          <w:pPr>
                            <w:rPr>
                              <w:rFonts w:ascii="Arial Narrow" w:hAnsi="Arial Narrow" w:cs="Arial"/>
                              <w:b/>
                              <w:color w:val="808080"/>
                              <w:sz w:val="18"/>
                              <w:szCs w:val="18"/>
                            </w:rPr>
                          </w:pPr>
                          <w:hyperlink r:id="rId3" w:history="1">
                            <w:r w:rsidR="003A2284" w:rsidRPr="00F44ED3">
                              <w:rPr>
                                <w:rStyle w:val="Collegamentoipertestuale"/>
                                <w:rFonts w:ascii="Arial Narrow" w:hAnsi="Arial Narrow" w:cs="Arial"/>
                                <w:b/>
                                <w:color w:val="808080"/>
                                <w:sz w:val="18"/>
                                <w:szCs w:val="18"/>
                                <w:u w:val="none"/>
                              </w:rPr>
                              <w:t>www.venetostrade.it</w:t>
                            </w:r>
                          </w:hyperlink>
                        </w:p>
                        <w:p w:rsidR="003A2284" w:rsidRPr="005F3B2C" w:rsidRDefault="003A2284">
                          <w:pPr>
                            <w:rPr>
                              <w:rFonts w:ascii="Arial Narrow" w:hAnsi="Arial Narrow"/>
                              <w:b/>
                              <w:sz w:val="16"/>
                              <w:szCs w:val="16"/>
                            </w:rPr>
                          </w:pPr>
                        </w:p>
                        <w:p w:rsidR="003A2284" w:rsidRPr="00626098" w:rsidRDefault="003A2284">
                          <w:pPr>
                            <w:rPr>
                              <w:rFonts w:ascii="Arial Narrow" w:hAnsi="Arial Narrow"/>
                              <w:b/>
                              <w:sz w:val="18"/>
                              <w:szCs w:val="18"/>
                            </w:rPr>
                          </w:pPr>
                          <w:r>
                            <w:rPr>
                              <w:rFonts w:ascii="Arial Narrow" w:hAnsi="Arial Narrow"/>
                              <w:b/>
                              <w:noProof/>
                              <w:sz w:val="18"/>
                              <w:szCs w:val="18"/>
                            </w:rPr>
                            <w:drawing>
                              <wp:inline distT="0" distB="0" distL="0" distR="0">
                                <wp:extent cx="1097280" cy="890270"/>
                                <wp:effectExtent l="0" t="0" r="7620" b="5080"/>
                                <wp:docPr id="1" name="Immagine 1" descr="Logo RINA - 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NA - ISO-9001_c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890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4.1pt;margin-top:-259.25pt;width:117pt;height:2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LhQ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" stroked="f">
              <v:textbox>
                <w:txbxContent>
                  <w:p w:rsidR="003A2284" w:rsidRPr="00F44ED3" w:rsidRDefault="003A2284">
                    <w:pPr>
                      <w:rPr>
                        <w:rFonts w:ascii="Arial Narrow" w:hAnsi="Arial Narrow" w:cs="Arial"/>
                        <w:b/>
                        <w:color w:val="808080"/>
                        <w:sz w:val="14"/>
                        <w:szCs w:val="14"/>
                      </w:rPr>
                    </w:pPr>
                    <w:r w:rsidRPr="00F44ED3">
                      <w:rPr>
                        <w:rFonts w:ascii="Arial Narrow" w:hAnsi="Arial Narrow" w:cs="Arial"/>
                        <w:b/>
                        <w:color w:val="808080"/>
                        <w:sz w:val="14"/>
                        <w:szCs w:val="14"/>
                      </w:rPr>
                      <w:t>Veneto Strade spa</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 xml:space="preserve">Cap. </w:t>
                    </w:r>
                    <w:proofErr w:type="spellStart"/>
                    <w:r w:rsidRPr="00F44ED3">
                      <w:rPr>
                        <w:rFonts w:ascii="Arial Narrow" w:hAnsi="Arial Narrow" w:cs="Arial"/>
                        <w:color w:val="808080"/>
                        <w:sz w:val="14"/>
                        <w:szCs w:val="14"/>
                      </w:rPr>
                      <w:t>Soc</w:t>
                    </w:r>
                    <w:proofErr w:type="spellEnd"/>
                    <w:r w:rsidRPr="00F44ED3">
                      <w:rPr>
                        <w:rFonts w:ascii="Arial Narrow" w:hAnsi="Arial Narrow" w:cs="Arial"/>
                        <w:color w:val="808080"/>
                        <w:sz w:val="14"/>
                        <w:szCs w:val="14"/>
                      </w:rPr>
                      <w:t xml:space="preserve">. € 5.163.200 </w:t>
                    </w:r>
                    <w:proofErr w:type="spellStart"/>
                    <w:r w:rsidRPr="00F44ED3">
                      <w:rPr>
                        <w:rFonts w:ascii="Arial Narrow" w:hAnsi="Arial Narrow" w:cs="Arial"/>
                        <w:color w:val="808080"/>
                        <w:sz w:val="14"/>
                        <w:szCs w:val="14"/>
                      </w:rPr>
                      <w:t>i.v</w:t>
                    </w:r>
                    <w:proofErr w:type="spellEnd"/>
                    <w:r w:rsidRPr="00F44ED3">
                      <w:rPr>
                        <w:rFonts w:ascii="Arial Narrow" w:hAnsi="Arial Narrow" w:cs="Arial"/>
                        <w:color w:val="808080"/>
                        <w:sz w:val="14"/>
                        <w:szCs w:val="14"/>
                      </w:rPr>
                      <w:t>.</w:t>
                    </w:r>
                  </w:p>
                  <w:p w:rsidR="003A2284" w:rsidRPr="00F44ED3" w:rsidRDefault="003A2284">
                    <w:pPr>
                      <w:rPr>
                        <w:rFonts w:ascii="Arial Narrow" w:hAnsi="Arial Narrow" w:cs="Arial"/>
                        <w:color w:val="808080"/>
                        <w:sz w:val="14"/>
                        <w:szCs w:val="14"/>
                      </w:rPr>
                    </w:pPr>
                    <w:proofErr w:type="spellStart"/>
                    <w:r w:rsidRPr="00F44ED3">
                      <w:rPr>
                        <w:rFonts w:ascii="Arial Narrow" w:hAnsi="Arial Narrow" w:cs="Arial"/>
                        <w:color w:val="808080"/>
                        <w:sz w:val="14"/>
                        <w:szCs w:val="14"/>
                      </w:rPr>
                      <w:t>P.iva</w:t>
                    </w:r>
                    <w:proofErr w:type="spellEnd"/>
                    <w:r w:rsidRPr="00F44ED3">
                      <w:rPr>
                        <w:rFonts w:ascii="Arial Narrow" w:hAnsi="Arial Narrow" w:cs="Arial"/>
                        <w:color w:val="808080"/>
                        <w:sz w:val="14"/>
                        <w:szCs w:val="14"/>
                      </w:rPr>
                      <w:t xml:space="preserve"> – C.F. e Reg. </w:t>
                    </w:r>
                    <w:proofErr w:type="spellStart"/>
                    <w:r w:rsidRPr="00F44ED3">
                      <w:rPr>
                        <w:rFonts w:ascii="Arial Narrow" w:hAnsi="Arial Narrow" w:cs="Arial"/>
                        <w:color w:val="808080"/>
                        <w:sz w:val="14"/>
                        <w:szCs w:val="14"/>
                      </w:rPr>
                      <w:t>Imp</w:t>
                    </w:r>
                    <w:proofErr w:type="spellEnd"/>
                    <w:r w:rsidRPr="00F44ED3">
                      <w:rPr>
                        <w:rFonts w:ascii="Arial Narrow" w:hAnsi="Arial Narrow" w:cs="Arial"/>
                        <w:color w:val="808080"/>
                        <w:sz w:val="14"/>
                        <w:szCs w:val="14"/>
                      </w:rPr>
                      <w:t>. 03345230274</w:t>
                    </w:r>
                  </w:p>
                  <w:p w:rsidR="003A2284" w:rsidRPr="00F44ED3" w:rsidRDefault="003A2284">
                    <w:pPr>
                      <w:rPr>
                        <w:rFonts w:ascii="Arial Narrow" w:hAnsi="Arial Narrow" w:cs="Arial"/>
                        <w:color w:val="808080"/>
                        <w:sz w:val="14"/>
                        <w:szCs w:val="14"/>
                      </w:rPr>
                    </w:pPr>
                  </w:p>
                  <w:p w:rsidR="003A2284" w:rsidRPr="00F44ED3" w:rsidRDefault="003A2284">
                    <w:pPr>
                      <w:rPr>
                        <w:rFonts w:ascii="Arial Narrow" w:hAnsi="Arial Narrow" w:cs="Arial"/>
                        <w:b/>
                        <w:color w:val="808080"/>
                        <w:sz w:val="14"/>
                        <w:szCs w:val="14"/>
                      </w:rPr>
                    </w:pPr>
                    <w:r w:rsidRPr="00F44ED3">
                      <w:rPr>
                        <w:rFonts w:ascii="Arial Narrow" w:hAnsi="Arial Narrow" w:cs="Arial"/>
                        <w:b/>
                        <w:color w:val="808080"/>
                        <w:sz w:val="14"/>
                        <w:szCs w:val="14"/>
                      </w:rPr>
                      <w:t>Direzione Centrale Mestre</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Sede Legale Amministrativa Operativa</w:t>
                    </w:r>
                  </w:p>
                  <w:p w:rsidR="003A2284" w:rsidRPr="00F44ED3" w:rsidRDefault="003A2284">
                    <w:pPr>
                      <w:rPr>
                        <w:rFonts w:ascii="Arial Narrow" w:hAnsi="Arial Narrow" w:cs="Arial"/>
                        <w:color w:val="808080"/>
                        <w:sz w:val="14"/>
                        <w:szCs w:val="14"/>
                      </w:rPr>
                    </w:pPr>
                    <w:r>
                      <w:rPr>
                        <w:rFonts w:ascii="Arial Narrow" w:hAnsi="Arial Narrow" w:cs="Arial"/>
                        <w:color w:val="808080"/>
                        <w:sz w:val="14"/>
                        <w:szCs w:val="14"/>
                      </w:rPr>
                      <w:t>Via C.</w:t>
                    </w:r>
                    <w:r w:rsidRPr="00F44ED3">
                      <w:rPr>
                        <w:rFonts w:ascii="Arial Narrow" w:hAnsi="Arial Narrow" w:cs="Arial"/>
                        <w:color w:val="808080"/>
                        <w:sz w:val="14"/>
                        <w:szCs w:val="14"/>
                      </w:rPr>
                      <w:t xml:space="preserve"> </w:t>
                    </w:r>
                    <w:proofErr w:type="spellStart"/>
                    <w:r>
                      <w:rPr>
                        <w:rFonts w:ascii="Arial Narrow" w:hAnsi="Arial Narrow" w:cs="Arial"/>
                        <w:color w:val="808080"/>
                        <w:sz w:val="14"/>
                        <w:szCs w:val="14"/>
                      </w:rPr>
                      <w:t>Baseggio</w:t>
                    </w:r>
                    <w:proofErr w:type="spellEnd"/>
                    <w:r w:rsidRPr="00F44ED3">
                      <w:rPr>
                        <w:rFonts w:ascii="Arial Narrow" w:hAnsi="Arial Narrow" w:cs="Arial"/>
                        <w:color w:val="808080"/>
                        <w:sz w:val="14"/>
                        <w:szCs w:val="14"/>
                      </w:rPr>
                      <w:t>, 5</w:t>
                    </w:r>
                  </w:p>
                  <w:p w:rsidR="003A2284" w:rsidRPr="00F44ED3" w:rsidRDefault="003A2284">
                    <w:pPr>
                      <w:rPr>
                        <w:rFonts w:ascii="Arial Narrow" w:hAnsi="Arial Narrow" w:cs="Arial"/>
                        <w:color w:val="808080"/>
                        <w:sz w:val="14"/>
                        <w:szCs w:val="14"/>
                      </w:rPr>
                    </w:pPr>
                    <w:r>
                      <w:rPr>
                        <w:rFonts w:ascii="Arial Narrow" w:hAnsi="Arial Narrow" w:cs="Arial"/>
                        <w:color w:val="808080"/>
                        <w:sz w:val="14"/>
                        <w:szCs w:val="14"/>
                      </w:rPr>
                      <w:t>30174</w:t>
                    </w:r>
                    <w:r w:rsidRPr="00F44ED3">
                      <w:rPr>
                        <w:rFonts w:ascii="Arial Narrow" w:hAnsi="Arial Narrow" w:cs="Arial"/>
                        <w:color w:val="808080"/>
                        <w:sz w:val="14"/>
                        <w:szCs w:val="14"/>
                      </w:rPr>
                      <w:t xml:space="preserve"> Mestre Venezia</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Tel. (+39)0412907711</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Fax Area Direzione</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(+39)0412907852</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Fax Area Manutenzione</w:t>
                    </w:r>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(+39)0412907752</w:t>
                    </w:r>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 xml:space="preserve">Fax Area </w:t>
                    </w:r>
                    <w:proofErr w:type="spellStart"/>
                    <w:r w:rsidRPr="001120E4">
                      <w:rPr>
                        <w:rFonts w:ascii="Arial Narrow" w:hAnsi="Arial Narrow" w:cs="Arial"/>
                        <w:color w:val="808080"/>
                        <w:sz w:val="14"/>
                        <w:szCs w:val="14"/>
                        <w:lang w:val="en-GB"/>
                      </w:rPr>
                      <w:t>Progetti-Lavori</w:t>
                    </w:r>
                    <w:proofErr w:type="spellEnd"/>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(+39)0412907802</w:t>
                    </w:r>
                  </w:p>
                  <w:p w:rsidR="003A2284" w:rsidRPr="001120E4" w:rsidRDefault="00864A59">
                    <w:pPr>
                      <w:rPr>
                        <w:rStyle w:val="Collegamentoipertestuale"/>
                        <w:rFonts w:ascii="Arial Narrow" w:hAnsi="Arial Narrow" w:cs="Arial"/>
                        <w:color w:val="808080"/>
                        <w:sz w:val="14"/>
                        <w:szCs w:val="14"/>
                        <w:u w:val="none"/>
                        <w:lang w:val="en-GB"/>
                      </w:rPr>
                    </w:pPr>
                    <w:hyperlink r:id="rId5" w:history="1">
                      <w:r w:rsidR="003A2284" w:rsidRPr="001120E4">
                        <w:rPr>
                          <w:rStyle w:val="Collegamentoipertestuale"/>
                          <w:rFonts w:ascii="Arial Narrow" w:hAnsi="Arial Narrow" w:cs="Arial"/>
                          <w:color w:val="808080"/>
                          <w:sz w:val="14"/>
                          <w:szCs w:val="14"/>
                          <w:u w:val="none"/>
                          <w:lang w:val="en-GB"/>
                        </w:rPr>
                        <w:t>segreteriave@venetostrade.it</w:t>
                      </w:r>
                    </w:hyperlink>
                  </w:p>
                  <w:p w:rsidR="003A2284" w:rsidRPr="00F44ED3" w:rsidRDefault="003A2284">
                    <w:pPr>
                      <w:rPr>
                        <w:rFonts w:ascii="Arial Narrow" w:hAnsi="Arial Narrow" w:cs="Arial"/>
                        <w:color w:val="808080"/>
                        <w:sz w:val="14"/>
                        <w:szCs w:val="14"/>
                      </w:rPr>
                    </w:pPr>
                    <w:r>
                      <w:rPr>
                        <w:rStyle w:val="Collegamentoipertestuale"/>
                        <w:rFonts w:ascii="Arial Narrow" w:hAnsi="Arial Narrow" w:cs="Arial"/>
                        <w:color w:val="808080"/>
                        <w:sz w:val="14"/>
                        <w:szCs w:val="14"/>
                        <w:u w:val="none"/>
                      </w:rPr>
                      <w:t>venetostrade@pec.venetostrade.it</w:t>
                    </w:r>
                  </w:p>
                  <w:p w:rsidR="003A2284" w:rsidRPr="00F44ED3" w:rsidRDefault="003A2284">
                    <w:pPr>
                      <w:rPr>
                        <w:rFonts w:ascii="Arial Narrow" w:hAnsi="Arial Narrow" w:cs="Arial"/>
                        <w:color w:val="808080"/>
                        <w:sz w:val="14"/>
                        <w:szCs w:val="14"/>
                      </w:rPr>
                    </w:pPr>
                  </w:p>
                  <w:p w:rsidR="003A2284" w:rsidRPr="00F44ED3" w:rsidRDefault="003A2284">
                    <w:pPr>
                      <w:rPr>
                        <w:rFonts w:ascii="Arial Narrow" w:hAnsi="Arial Narrow" w:cs="Arial"/>
                        <w:b/>
                        <w:color w:val="808080"/>
                        <w:sz w:val="14"/>
                        <w:szCs w:val="14"/>
                      </w:rPr>
                    </w:pPr>
                    <w:r w:rsidRPr="00F44ED3">
                      <w:rPr>
                        <w:rFonts w:ascii="Arial Narrow" w:hAnsi="Arial Narrow" w:cs="Arial"/>
                        <w:b/>
                        <w:color w:val="808080"/>
                        <w:sz w:val="14"/>
                        <w:szCs w:val="14"/>
                      </w:rPr>
                      <w:t>Direzione Operativa Belluno</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Via Villa Patt,1</w:t>
                    </w:r>
                  </w:p>
                  <w:p w:rsidR="003A2284" w:rsidRPr="00F44ED3" w:rsidRDefault="003A2284">
                    <w:pPr>
                      <w:rPr>
                        <w:rFonts w:ascii="Arial Narrow" w:hAnsi="Arial Narrow" w:cs="Arial"/>
                        <w:color w:val="808080"/>
                        <w:sz w:val="14"/>
                        <w:szCs w:val="14"/>
                      </w:rPr>
                    </w:pPr>
                    <w:r w:rsidRPr="00F44ED3">
                      <w:rPr>
                        <w:rFonts w:ascii="Arial Narrow" w:hAnsi="Arial Narrow" w:cs="Arial"/>
                        <w:color w:val="808080"/>
                        <w:sz w:val="14"/>
                        <w:szCs w:val="14"/>
                      </w:rPr>
                      <w:t>32036 Sedico (BL)</w:t>
                    </w:r>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Tel. (+39)0437868111</w:t>
                    </w:r>
                  </w:p>
                  <w:p w:rsidR="003A2284" w:rsidRPr="001120E4" w:rsidRDefault="003A2284">
                    <w:pPr>
                      <w:rPr>
                        <w:rFonts w:ascii="Arial Narrow" w:hAnsi="Arial Narrow" w:cs="Arial"/>
                        <w:color w:val="808080"/>
                        <w:sz w:val="14"/>
                        <w:szCs w:val="14"/>
                        <w:lang w:val="en-GB"/>
                      </w:rPr>
                    </w:pPr>
                    <w:r w:rsidRPr="001120E4">
                      <w:rPr>
                        <w:rFonts w:ascii="Arial Narrow" w:hAnsi="Arial Narrow" w:cs="Arial"/>
                        <w:color w:val="808080"/>
                        <w:sz w:val="14"/>
                        <w:szCs w:val="14"/>
                        <w:lang w:val="en-GB"/>
                      </w:rPr>
                      <w:t>Fax (+039)0437853283</w:t>
                    </w:r>
                  </w:p>
                  <w:p w:rsidR="003A2284" w:rsidRPr="001120E4" w:rsidRDefault="00864A59">
                    <w:pPr>
                      <w:rPr>
                        <w:rFonts w:ascii="Arial Narrow" w:hAnsi="Arial Narrow" w:cs="Arial"/>
                        <w:color w:val="808080"/>
                        <w:sz w:val="14"/>
                        <w:szCs w:val="14"/>
                        <w:lang w:val="en-GB"/>
                      </w:rPr>
                    </w:pPr>
                    <w:hyperlink r:id="rId6" w:history="1">
                      <w:r w:rsidR="003A2284" w:rsidRPr="001120E4">
                        <w:rPr>
                          <w:rFonts w:ascii="Arial Narrow" w:hAnsi="Arial Narrow" w:cs="Arial"/>
                          <w:color w:val="808080"/>
                          <w:sz w:val="14"/>
                          <w:szCs w:val="14"/>
                          <w:lang w:val="en-GB"/>
                        </w:rPr>
                        <w:t>segreteriabl@venetostrade.it</w:t>
                      </w:r>
                    </w:hyperlink>
                  </w:p>
                  <w:p w:rsidR="003A2284" w:rsidRPr="001120E4" w:rsidRDefault="003A2284" w:rsidP="00562E4E">
                    <w:pPr>
                      <w:rPr>
                        <w:rFonts w:ascii="Arial Narrow" w:hAnsi="Arial Narrow" w:cs="Arial"/>
                        <w:color w:val="808080"/>
                        <w:sz w:val="14"/>
                        <w:szCs w:val="14"/>
                        <w:lang w:val="en-GB"/>
                      </w:rPr>
                    </w:pPr>
                    <w:r w:rsidRPr="001120E4">
                      <w:rPr>
                        <w:rStyle w:val="Collegamentoipertestuale"/>
                        <w:rFonts w:ascii="Arial Narrow" w:hAnsi="Arial Narrow" w:cs="Arial"/>
                        <w:color w:val="808080"/>
                        <w:sz w:val="14"/>
                        <w:szCs w:val="14"/>
                        <w:u w:val="none"/>
                        <w:lang w:val="en-GB"/>
                      </w:rPr>
                      <w:t>venetostradebl@pec.venetostrade.it</w:t>
                    </w:r>
                  </w:p>
                  <w:p w:rsidR="003A2284" w:rsidRPr="001120E4" w:rsidRDefault="003A2284">
                    <w:pPr>
                      <w:rPr>
                        <w:rFonts w:ascii="Arial Narrow" w:hAnsi="Arial Narrow" w:cs="Arial"/>
                        <w:color w:val="808080"/>
                        <w:sz w:val="14"/>
                        <w:szCs w:val="14"/>
                        <w:lang w:val="en-GB"/>
                      </w:rPr>
                    </w:pPr>
                  </w:p>
                  <w:p w:rsidR="003A2284" w:rsidRPr="00F44ED3" w:rsidRDefault="00864A59">
                    <w:pPr>
                      <w:rPr>
                        <w:rFonts w:ascii="Arial Narrow" w:hAnsi="Arial Narrow" w:cs="Arial"/>
                        <w:b/>
                        <w:color w:val="808080"/>
                        <w:sz w:val="18"/>
                        <w:szCs w:val="18"/>
                      </w:rPr>
                    </w:pPr>
                    <w:hyperlink r:id="rId7" w:history="1">
                      <w:r w:rsidR="003A2284" w:rsidRPr="00F44ED3">
                        <w:rPr>
                          <w:rStyle w:val="Collegamentoipertestuale"/>
                          <w:rFonts w:ascii="Arial Narrow" w:hAnsi="Arial Narrow" w:cs="Arial"/>
                          <w:b/>
                          <w:color w:val="808080"/>
                          <w:sz w:val="18"/>
                          <w:szCs w:val="18"/>
                          <w:u w:val="none"/>
                        </w:rPr>
                        <w:t>www.venetostrade.it</w:t>
                      </w:r>
                    </w:hyperlink>
                  </w:p>
                  <w:p w:rsidR="003A2284" w:rsidRPr="005F3B2C" w:rsidRDefault="003A2284">
                    <w:pPr>
                      <w:rPr>
                        <w:rFonts w:ascii="Arial Narrow" w:hAnsi="Arial Narrow"/>
                        <w:b/>
                        <w:sz w:val="16"/>
                        <w:szCs w:val="16"/>
                      </w:rPr>
                    </w:pPr>
                  </w:p>
                  <w:p w:rsidR="003A2284" w:rsidRPr="00626098" w:rsidRDefault="003A2284">
                    <w:pPr>
                      <w:rPr>
                        <w:rFonts w:ascii="Arial Narrow" w:hAnsi="Arial Narrow"/>
                        <w:b/>
                        <w:sz w:val="18"/>
                        <w:szCs w:val="18"/>
                      </w:rPr>
                    </w:pPr>
                    <w:r>
                      <w:rPr>
                        <w:rFonts w:ascii="Arial Narrow" w:hAnsi="Arial Narrow"/>
                        <w:b/>
                        <w:noProof/>
                        <w:sz w:val="18"/>
                        <w:szCs w:val="18"/>
                      </w:rPr>
                      <w:drawing>
                        <wp:inline distT="0" distB="0" distL="0" distR="0">
                          <wp:extent cx="1097280" cy="890270"/>
                          <wp:effectExtent l="0" t="0" r="7620" b="5080"/>
                          <wp:docPr id="1" name="Immagine 1" descr="Logo RINA - 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NA - ISO-9001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89027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C5" w:rsidRDefault="00CC60C5">
      <w:r>
        <w:separator/>
      </w:r>
    </w:p>
  </w:footnote>
  <w:footnote w:type="continuationSeparator" w:id="0">
    <w:p w:rsidR="00CC60C5" w:rsidRDefault="00CC6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84" w:rsidRDefault="003A2284">
    <w:pPr>
      <w:pStyle w:val="Intestazione"/>
    </w:pPr>
    <w:r>
      <w:rPr>
        <w:noProof/>
        <w:color w:val="008080"/>
        <w:sz w:val="32"/>
        <w:szCs w:val="32"/>
      </w:rPr>
      <w:drawing>
        <wp:inline distT="0" distB="0" distL="0" distR="0">
          <wp:extent cx="608045" cy="647700"/>
          <wp:effectExtent l="0" t="0" r="1905" b="0"/>
          <wp:docPr id="19" name="Immagine 1" descr="EMBLEMA REPUBBLICA ITALIAN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REPUBBLICA ITALIANA COLORI"/>
                  <pic:cNvPicPr>
                    <a:picLocks noChangeAspect="1" noChangeArrowheads="1"/>
                  </pic:cNvPicPr>
                </pic:nvPicPr>
                <pic:blipFill>
                  <a:blip r:embed="rId1"/>
                  <a:srcRect/>
                  <a:stretch>
                    <a:fillRect/>
                  </a:stretch>
                </pic:blipFill>
                <pic:spPr bwMode="auto">
                  <a:xfrm>
                    <a:off x="0" y="0"/>
                    <a:ext cx="608045" cy="647700"/>
                  </a:xfrm>
                  <a:prstGeom prst="rect">
                    <a:avLst/>
                  </a:prstGeom>
                  <a:noFill/>
                  <a:ln w="9525">
                    <a:noFill/>
                    <a:miter lim="800000"/>
                    <a:headEnd/>
                    <a:tailEnd/>
                  </a:ln>
                </pic:spPr>
              </pic:pic>
            </a:graphicData>
          </a:graphic>
        </wp:inline>
      </w:drawing>
    </w:r>
    <w:r w:rsidR="00870EDA">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page">
                <wp:align>center</wp:align>
              </wp:positionV>
              <wp:extent cx="762000" cy="7640955"/>
              <wp:effectExtent l="0" t="0" r="0" b="0"/>
              <wp:wrapNone/>
              <wp:docPr id="558"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4095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568422325"/>
                          </w:sdtPr>
                          <w:sdtEndPr/>
                          <w:sdtContent>
                            <w:p w:rsidR="003A2284" w:rsidRDefault="003A2284" w:rsidP="00FF4544">
                              <w:pPr>
                                <w:rPr>
                                  <w:rFonts w:asciiTheme="majorHAnsi" w:eastAsiaTheme="majorEastAsia" w:hAnsiTheme="majorHAnsi" w:cstheme="majorBidi"/>
                                  <w:sz w:val="16"/>
                                  <w:szCs w:val="16"/>
                                </w:rPr>
                              </w:pPr>
                            </w:p>
                            <w:p w:rsidR="003A2284" w:rsidRPr="00FF4544" w:rsidRDefault="003A2284" w:rsidP="00FF4544">
                              <w:pPr>
                                <w:rPr>
                                  <w:rFonts w:asciiTheme="majorHAnsi" w:eastAsiaTheme="majorEastAsia" w:hAnsiTheme="majorHAnsi" w:cstheme="majorBidi"/>
                                  <w:sz w:val="16"/>
                                  <w:szCs w:val="16"/>
                                </w:rPr>
                              </w:pPr>
                              <w:r w:rsidRPr="00FF4544">
                                <w:rPr>
                                  <w:rFonts w:asciiTheme="minorHAnsi" w:eastAsiaTheme="majorEastAsia" w:hAnsiTheme="minorHAnsi" w:cstheme="minorHAnsi"/>
                                  <w:sz w:val="16"/>
                                  <w:szCs w:val="16"/>
                                </w:rPr>
                                <w:t xml:space="preserve">Pagina </w:t>
                              </w:r>
                              <w:r w:rsidRPr="00FF4544">
                                <w:rPr>
                                  <w:rFonts w:asciiTheme="minorHAnsi" w:eastAsiaTheme="minorEastAsia" w:hAnsiTheme="minorHAnsi" w:cstheme="minorHAnsi"/>
                                  <w:sz w:val="16"/>
                                  <w:szCs w:val="16"/>
                                </w:rPr>
                                <w:fldChar w:fldCharType="begin"/>
                              </w:r>
                              <w:r w:rsidRPr="00FF4544">
                                <w:rPr>
                                  <w:rFonts w:asciiTheme="minorHAnsi" w:hAnsiTheme="minorHAnsi" w:cstheme="minorHAnsi"/>
                                  <w:sz w:val="16"/>
                                  <w:szCs w:val="16"/>
                                </w:rPr>
                                <w:instrText>PAGE   \* MERGEFORMAT</w:instrText>
                              </w:r>
                              <w:r w:rsidRPr="00FF4544">
                                <w:rPr>
                                  <w:rFonts w:asciiTheme="minorHAnsi" w:eastAsiaTheme="minorEastAsia" w:hAnsiTheme="minorHAnsi" w:cstheme="minorHAnsi"/>
                                  <w:sz w:val="16"/>
                                  <w:szCs w:val="16"/>
                                </w:rPr>
                                <w:fldChar w:fldCharType="separate"/>
                              </w:r>
                              <w:r w:rsidR="00611D09" w:rsidRPr="00611D09">
                                <w:rPr>
                                  <w:rFonts w:asciiTheme="minorHAnsi" w:eastAsiaTheme="majorEastAsia" w:hAnsiTheme="minorHAnsi" w:cstheme="minorHAnsi"/>
                                  <w:noProof/>
                                  <w:sz w:val="16"/>
                                  <w:szCs w:val="16"/>
                                </w:rPr>
                                <w:t>11</w:t>
                              </w:r>
                              <w:r w:rsidRPr="00FF4544">
                                <w:rPr>
                                  <w:rFonts w:asciiTheme="minorHAnsi" w:eastAsiaTheme="majorEastAsia" w:hAnsiTheme="minorHAnsi" w:cstheme="minorHAnsi"/>
                                  <w:sz w:val="16"/>
                                  <w:szCs w:val="16"/>
                                </w:rPr>
                                <w:fldChar w:fldCharType="end"/>
                              </w:r>
                            </w:p>
                          </w:sdtContent>
                        </w:sdt>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0;margin-top:0;width:60pt;height:601.6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" o:allowincell="f" stroked="f">
              <v:textbox style="layout-flow:vertical;mso-layout-flow-alt:bottom-to-top">
                <w:txbxContent>
                  <w:sdt>
                    <w:sdtPr>
                      <w:rPr>
                        <w:rFonts w:asciiTheme="majorHAnsi" w:eastAsiaTheme="majorEastAsia" w:hAnsiTheme="majorHAnsi" w:cstheme="majorBidi"/>
                        <w:sz w:val="16"/>
                        <w:szCs w:val="16"/>
                      </w:rPr>
                      <w:id w:val="-568422325"/>
                    </w:sdtPr>
                    <w:sdtEndPr/>
                    <w:sdtContent>
                      <w:p w:rsidR="003A2284" w:rsidRDefault="003A2284" w:rsidP="00FF4544">
                        <w:pPr>
                          <w:rPr>
                            <w:rFonts w:asciiTheme="majorHAnsi" w:eastAsiaTheme="majorEastAsia" w:hAnsiTheme="majorHAnsi" w:cstheme="majorBidi"/>
                            <w:sz w:val="16"/>
                            <w:szCs w:val="16"/>
                          </w:rPr>
                        </w:pPr>
                      </w:p>
                      <w:p w:rsidR="003A2284" w:rsidRPr="00FF4544" w:rsidRDefault="003A2284" w:rsidP="00FF4544">
                        <w:pPr>
                          <w:rPr>
                            <w:rFonts w:asciiTheme="majorHAnsi" w:eastAsiaTheme="majorEastAsia" w:hAnsiTheme="majorHAnsi" w:cstheme="majorBidi"/>
                            <w:sz w:val="16"/>
                            <w:szCs w:val="16"/>
                          </w:rPr>
                        </w:pPr>
                        <w:r w:rsidRPr="00FF4544">
                          <w:rPr>
                            <w:rFonts w:asciiTheme="minorHAnsi" w:eastAsiaTheme="majorEastAsia" w:hAnsiTheme="minorHAnsi" w:cstheme="minorHAnsi"/>
                            <w:sz w:val="16"/>
                            <w:szCs w:val="16"/>
                          </w:rPr>
                          <w:t xml:space="preserve">Pagina </w:t>
                        </w:r>
                        <w:r w:rsidRPr="00FF4544">
                          <w:rPr>
                            <w:rFonts w:asciiTheme="minorHAnsi" w:eastAsiaTheme="minorEastAsia" w:hAnsiTheme="minorHAnsi" w:cstheme="minorHAnsi"/>
                            <w:sz w:val="16"/>
                            <w:szCs w:val="16"/>
                          </w:rPr>
                          <w:fldChar w:fldCharType="begin"/>
                        </w:r>
                        <w:r w:rsidRPr="00FF4544">
                          <w:rPr>
                            <w:rFonts w:asciiTheme="minorHAnsi" w:hAnsiTheme="minorHAnsi" w:cstheme="minorHAnsi"/>
                            <w:sz w:val="16"/>
                            <w:szCs w:val="16"/>
                          </w:rPr>
                          <w:instrText>PAGE   \* MERGEFORMAT</w:instrText>
                        </w:r>
                        <w:r w:rsidRPr="00FF4544">
                          <w:rPr>
                            <w:rFonts w:asciiTheme="minorHAnsi" w:eastAsiaTheme="minorEastAsia" w:hAnsiTheme="minorHAnsi" w:cstheme="minorHAnsi"/>
                            <w:sz w:val="16"/>
                            <w:szCs w:val="16"/>
                          </w:rPr>
                          <w:fldChar w:fldCharType="separate"/>
                        </w:r>
                        <w:r w:rsidR="00611D09" w:rsidRPr="00611D09">
                          <w:rPr>
                            <w:rFonts w:asciiTheme="minorHAnsi" w:eastAsiaTheme="majorEastAsia" w:hAnsiTheme="minorHAnsi" w:cstheme="minorHAnsi"/>
                            <w:noProof/>
                            <w:sz w:val="16"/>
                            <w:szCs w:val="16"/>
                          </w:rPr>
                          <w:t>11</w:t>
                        </w:r>
                        <w:r w:rsidRPr="00FF4544">
                          <w:rPr>
                            <w:rFonts w:asciiTheme="minorHAnsi" w:eastAsiaTheme="majorEastAsia" w:hAnsiTheme="minorHAnsi" w:cstheme="minorHAnsi"/>
                            <w:sz w:val="16"/>
                            <w:szCs w:val="16"/>
                          </w:rPr>
                          <w:fldChar w:fldCharType="end"/>
                        </w:r>
                      </w:p>
                    </w:sdtContent>
                  </w:sdt>
                </w:txbxContent>
              </v:textbox>
              <w10:wrap anchorx="margin" anchory="page"/>
            </v:rect>
          </w:pict>
        </mc:Fallback>
      </mc:AlternateContent>
    </w:r>
    <w:r>
      <w:rPr>
        <w:noProof/>
      </w:rPr>
      <w:drawing>
        <wp:anchor distT="0" distB="0" distL="114300" distR="114300" simplePos="0" relativeHeight="251657216" behindDoc="0" locked="0" layoutInCell="1" allowOverlap="1">
          <wp:simplePos x="0" y="0"/>
          <wp:positionH relativeFrom="column">
            <wp:posOffset>5436235</wp:posOffset>
          </wp:positionH>
          <wp:positionV relativeFrom="paragraph">
            <wp:posOffset>-59055</wp:posOffset>
          </wp:positionV>
          <wp:extent cx="1259840" cy="625475"/>
          <wp:effectExtent l="0" t="0" r="0" b="3175"/>
          <wp:wrapNone/>
          <wp:docPr id="2" name="Immagine 1" descr="veneto strade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eneto strade logo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25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
    <w:nsid w:val="0A2A1883"/>
    <w:multiLevelType w:val="hybridMultilevel"/>
    <w:tmpl w:val="35CC3652"/>
    <w:lvl w:ilvl="0" w:tplc="7DA48A12">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D9C4811"/>
    <w:multiLevelType w:val="hybridMultilevel"/>
    <w:tmpl w:val="0BC4D184"/>
    <w:lvl w:ilvl="0" w:tplc="956CB89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F8A54AF"/>
    <w:multiLevelType w:val="hybridMultilevel"/>
    <w:tmpl w:val="FB82668E"/>
    <w:lvl w:ilvl="0" w:tplc="FD2C2F38">
      <w:numFmt w:val="bullet"/>
      <w:lvlText w:val="-"/>
      <w:lvlJc w:val="left"/>
      <w:pPr>
        <w:ind w:left="3054" w:hanging="360"/>
      </w:pPr>
      <w:rPr>
        <w:rFonts w:ascii="Calibri" w:eastAsia="Times New Roman" w:hAnsi="Calibri"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3B23BBE"/>
    <w:multiLevelType w:val="hybridMultilevel"/>
    <w:tmpl w:val="766A44B4"/>
    <w:lvl w:ilvl="0" w:tplc="7DA48A12">
      <w:numFmt w:val="bullet"/>
      <w:lvlText w:val="-"/>
      <w:lvlJc w:val="left"/>
      <w:pPr>
        <w:ind w:left="763" w:hanging="360"/>
      </w:pPr>
      <w:rPr>
        <w:rFonts w:ascii="Garamond" w:eastAsia="Times New Roman" w:hAnsi="Garamond" w:cs="Times New Roman"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5">
    <w:nsid w:val="143616EA"/>
    <w:multiLevelType w:val="multilevel"/>
    <w:tmpl w:val="492EE3DA"/>
    <w:lvl w:ilvl="0">
      <w:start w:val="1"/>
      <w:numFmt w:val="decimal"/>
      <w:lvlText w:val="%1."/>
      <w:lvlJc w:val="left"/>
      <w:pPr>
        <w:ind w:left="360" w:hanging="360"/>
      </w:pPr>
      <w:rPr>
        <w:b/>
      </w:rPr>
    </w:lvl>
    <w:lvl w:ilvl="1">
      <w:start w:val="1"/>
      <w:numFmt w:val="decimal"/>
      <w:isLgl/>
      <w:lvlText w:val="%1.%2"/>
      <w:lvlJc w:val="left"/>
      <w:pPr>
        <w:ind w:left="708" w:hanging="708"/>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nsid w:val="160876C7"/>
    <w:multiLevelType w:val="hybridMultilevel"/>
    <w:tmpl w:val="F7480E0E"/>
    <w:lvl w:ilvl="0" w:tplc="7DA48A1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973475"/>
    <w:multiLevelType w:val="multilevel"/>
    <w:tmpl w:val="5DC6CCAE"/>
    <w:lvl w:ilvl="0">
      <w:start w:val="1"/>
      <w:numFmt w:val="decimal"/>
      <w:lvlText w:val="%1."/>
      <w:lvlJc w:val="left"/>
      <w:pPr>
        <w:ind w:left="720" w:hanging="360"/>
      </w:pPr>
    </w:lvl>
    <w:lvl w:ilvl="1">
      <w:start w:val="1"/>
      <w:numFmt w:val="upperLetter"/>
      <w:lvlText w:val="%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8">
    <w:nsid w:val="19574467"/>
    <w:multiLevelType w:val="hybridMultilevel"/>
    <w:tmpl w:val="D9529D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6E06E6"/>
    <w:multiLevelType w:val="hybridMultilevel"/>
    <w:tmpl w:val="85406476"/>
    <w:lvl w:ilvl="0" w:tplc="96ACC1E2">
      <w:start w:val="1"/>
      <w:numFmt w:val="decimal"/>
      <w:lvlText w:val="(%1)"/>
      <w:lvlJc w:val="left"/>
      <w:pPr>
        <w:ind w:left="1069" w:hanging="360"/>
      </w:pPr>
      <w:rPr>
        <w:rFonts w:cs="Tahoma" w:hint="default"/>
        <w:color w:val="auto"/>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1F007BD0"/>
    <w:multiLevelType w:val="hybridMultilevel"/>
    <w:tmpl w:val="837E20AC"/>
    <w:lvl w:ilvl="0" w:tplc="EF82F94A">
      <w:start w:val="1"/>
      <w:numFmt w:val="decimal"/>
      <w:lvlText w:val="%1."/>
      <w:lvlJc w:val="left"/>
      <w:pPr>
        <w:ind w:left="360" w:hanging="360"/>
      </w:pPr>
      <w:rPr>
        <w:rFonts w:asciiTheme="minorHAnsi" w:hAnsiTheme="minorHAnsi" w:cs="Times New Roman" w:hint="default"/>
        <w:b w:val="0"/>
        <w:i w:val="0"/>
        <w:sz w:val="19"/>
        <w:szCs w:val="19"/>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ind w:left="2455" w:hanging="360"/>
      </w:pPr>
    </w:lvl>
    <w:lvl w:ilvl="4" w:tplc="04100019">
      <w:start w:val="1"/>
      <w:numFmt w:val="lowerLetter"/>
      <w:lvlText w:val="%5."/>
      <w:lvlJc w:val="left"/>
      <w:pPr>
        <w:ind w:left="3175" w:hanging="360"/>
      </w:pPr>
    </w:lvl>
    <w:lvl w:ilvl="5" w:tplc="0410001B">
      <w:start w:val="1"/>
      <w:numFmt w:val="lowerRoman"/>
      <w:lvlText w:val="%6."/>
      <w:lvlJc w:val="right"/>
      <w:pPr>
        <w:ind w:left="3895" w:hanging="180"/>
      </w:pPr>
    </w:lvl>
    <w:lvl w:ilvl="6" w:tplc="0410000F">
      <w:start w:val="1"/>
      <w:numFmt w:val="decimal"/>
      <w:lvlText w:val="%7."/>
      <w:lvlJc w:val="left"/>
      <w:pPr>
        <w:ind w:left="4615" w:hanging="360"/>
      </w:pPr>
    </w:lvl>
    <w:lvl w:ilvl="7" w:tplc="04100019">
      <w:start w:val="1"/>
      <w:numFmt w:val="lowerLetter"/>
      <w:lvlText w:val="%8."/>
      <w:lvlJc w:val="left"/>
      <w:pPr>
        <w:ind w:left="5335" w:hanging="360"/>
      </w:pPr>
    </w:lvl>
    <w:lvl w:ilvl="8" w:tplc="0410001B">
      <w:start w:val="1"/>
      <w:numFmt w:val="lowerRoman"/>
      <w:lvlText w:val="%9."/>
      <w:lvlJc w:val="right"/>
      <w:pPr>
        <w:ind w:left="6055" w:hanging="180"/>
      </w:pPr>
    </w:lvl>
  </w:abstractNum>
  <w:abstractNum w:abstractNumId="11">
    <w:nsid w:val="2913733C"/>
    <w:multiLevelType w:val="hybridMultilevel"/>
    <w:tmpl w:val="17768DFC"/>
    <w:lvl w:ilvl="0" w:tplc="00000006">
      <w:numFmt w:val="bullet"/>
      <w:lvlText w:val="-"/>
      <w:lvlJc w:val="left"/>
      <w:pPr>
        <w:ind w:left="720" w:hanging="360"/>
      </w:pPr>
      <w:rPr>
        <w:rFonts w:ascii="Times New Roman" w:hAnsi="Times New Roman" w:cs="Times New Roman" w:hint="default"/>
        <w:sz w:val="22"/>
        <w:szCs w:val="22"/>
      </w:rPr>
    </w:lvl>
    <w:lvl w:ilvl="1" w:tplc="00000006">
      <w:numFmt w:val="bullet"/>
      <w:lvlText w:val="-"/>
      <w:lvlJc w:val="left"/>
      <w:pPr>
        <w:ind w:left="1440" w:hanging="360"/>
      </w:pPr>
      <w:rPr>
        <w:rFonts w:ascii="Times New Roman" w:hAnsi="Times New Roman" w:cs="Times New Roman"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B80A78"/>
    <w:multiLevelType w:val="hybridMultilevel"/>
    <w:tmpl w:val="C0ECBD56"/>
    <w:lvl w:ilvl="0" w:tplc="A07E8070">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DF55AE"/>
    <w:multiLevelType w:val="hybridMultilevel"/>
    <w:tmpl w:val="60AC1A5A"/>
    <w:lvl w:ilvl="0" w:tplc="0AF8096C">
      <w:start w:val="1"/>
      <w:numFmt w:val="lowerRoman"/>
      <w:lvlText w:val="%1."/>
      <w:lvlJc w:val="righ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nsid w:val="2C3F3B69"/>
    <w:multiLevelType w:val="hybridMultilevel"/>
    <w:tmpl w:val="D8A23CC6"/>
    <w:lvl w:ilvl="0" w:tplc="ED4C23F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E8C5D9C"/>
    <w:multiLevelType w:val="hybridMultilevel"/>
    <w:tmpl w:val="54EC42A0"/>
    <w:lvl w:ilvl="0" w:tplc="7DA48A1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C26C36"/>
    <w:multiLevelType w:val="hybridMultilevel"/>
    <w:tmpl w:val="15408CF0"/>
    <w:lvl w:ilvl="0" w:tplc="752A6EEE">
      <w:numFmt w:val="bullet"/>
      <w:lvlText w:val="-"/>
      <w:lvlJc w:val="left"/>
      <w:pPr>
        <w:ind w:left="360" w:hanging="360"/>
      </w:pPr>
      <w:rPr>
        <w:rFonts w:ascii="Boldface PS" w:eastAsia="Times New Roman" w:hAnsi="Boldface PS" w:cs="Boldface P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30AC78C1"/>
    <w:multiLevelType w:val="hybridMultilevel"/>
    <w:tmpl w:val="7F847C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383D2C45"/>
    <w:multiLevelType w:val="hybridMultilevel"/>
    <w:tmpl w:val="AA12F264"/>
    <w:lvl w:ilvl="0" w:tplc="7DA48A1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437E43"/>
    <w:multiLevelType w:val="hybridMultilevel"/>
    <w:tmpl w:val="6D1073D2"/>
    <w:lvl w:ilvl="0" w:tplc="C24C5358">
      <w:start w:val="1"/>
      <w:numFmt w:val="bullet"/>
      <w:lvlText w:val="•"/>
      <w:lvlJc w:val="lef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nsid w:val="426606BB"/>
    <w:multiLevelType w:val="hybridMultilevel"/>
    <w:tmpl w:val="B2AAC6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7247058"/>
    <w:multiLevelType w:val="hybridMultilevel"/>
    <w:tmpl w:val="7A92D9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8D6016B"/>
    <w:multiLevelType w:val="hybridMultilevel"/>
    <w:tmpl w:val="DD20A1C0"/>
    <w:lvl w:ilvl="0" w:tplc="BABAE03C">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D3239D"/>
    <w:multiLevelType w:val="hybridMultilevel"/>
    <w:tmpl w:val="E11C8D56"/>
    <w:lvl w:ilvl="0" w:tplc="A07E8070">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6728A0"/>
    <w:multiLevelType w:val="hybridMultilevel"/>
    <w:tmpl w:val="5BCE5880"/>
    <w:lvl w:ilvl="0" w:tplc="FD2C2F38">
      <w:numFmt w:val="bullet"/>
      <w:lvlText w:val="-"/>
      <w:lvlJc w:val="left"/>
      <w:pPr>
        <w:ind w:left="720" w:hanging="360"/>
      </w:pPr>
      <w:rPr>
        <w:rFonts w:ascii="Calibri" w:eastAsia="Times New Roman" w:hAnsi="Calibri"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83F33F8"/>
    <w:multiLevelType w:val="hybridMultilevel"/>
    <w:tmpl w:val="E3C0EBD0"/>
    <w:lvl w:ilvl="0" w:tplc="656C3858">
      <w:start w:val="2"/>
      <w:numFmt w:val="bullet"/>
      <w:lvlText w:val="-"/>
      <w:lvlJc w:val="left"/>
      <w:pPr>
        <w:ind w:left="720" w:hanging="360"/>
      </w:pPr>
      <w:rPr>
        <w:rFonts w:ascii="Calibri" w:eastAsia="Calibri" w:hAnsi="Calibri"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B587C0D"/>
    <w:multiLevelType w:val="hybridMultilevel"/>
    <w:tmpl w:val="C03E89A0"/>
    <w:lvl w:ilvl="0" w:tplc="C5CCAA8A">
      <w:start w:val="1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5CF277A5"/>
    <w:multiLevelType w:val="hybridMultilevel"/>
    <w:tmpl w:val="910030AA"/>
    <w:lvl w:ilvl="0" w:tplc="F0885B40">
      <w:numFmt w:val="bullet"/>
      <w:lvlText w:val="-"/>
      <w:lvlJc w:val="left"/>
      <w:pPr>
        <w:ind w:left="1070" w:hanging="71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9BEAE6F4">
      <w:numFmt w:val="bullet"/>
      <w:lvlText w:val="-"/>
      <w:lvlJc w:val="left"/>
      <w:pPr>
        <w:ind w:left="2160" w:hanging="360"/>
      </w:pPr>
      <w:rPr>
        <w:rFonts w:ascii="Times New Roman" w:eastAsia="Times New Roman" w:hAnsi="Times New Roman"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5E5B14B4"/>
    <w:multiLevelType w:val="hybridMultilevel"/>
    <w:tmpl w:val="61382AD8"/>
    <w:lvl w:ilvl="0" w:tplc="1E40F1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8E0DAB"/>
    <w:multiLevelType w:val="hybridMultilevel"/>
    <w:tmpl w:val="29700AC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9BD4A95"/>
    <w:multiLevelType w:val="hybridMultilevel"/>
    <w:tmpl w:val="51A23024"/>
    <w:lvl w:ilvl="0" w:tplc="7DA48A12">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D45384F"/>
    <w:multiLevelType w:val="hybridMultilevel"/>
    <w:tmpl w:val="E08608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F600608"/>
    <w:multiLevelType w:val="hybridMultilevel"/>
    <w:tmpl w:val="3EF6BAD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FD5025D"/>
    <w:multiLevelType w:val="hybridMultilevel"/>
    <w:tmpl w:val="A1084678"/>
    <w:lvl w:ilvl="0" w:tplc="00000006">
      <w:numFmt w:val="bullet"/>
      <w:lvlText w:val="-"/>
      <w:lvlJc w:val="left"/>
      <w:pPr>
        <w:ind w:left="720" w:hanging="360"/>
      </w:pPr>
      <w:rPr>
        <w:rFonts w:ascii="Times New Roman" w:hAnsi="Times New Roman" w:cs="Times New Roman" w:hint="default"/>
        <w:b w:val="0"/>
        <w:strike w:val="0"/>
        <w:dstrike w:val="0"/>
        <w:sz w:val="22"/>
        <w:szCs w:val="22"/>
        <w:u w:val="none"/>
        <w:effect w:val="none"/>
      </w:rPr>
    </w:lvl>
    <w:lvl w:ilvl="1" w:tplc="04100019">
      <w:start w:val="1"/>
      <w:numFmt w:val="lowerLetter"/>
      <w:lvlText w:val="%2."/>
      <w:lvlJc w:val="left"/>
      <w:pPr>
        <w:ind w:left="1440" w:hanging="360"/>
      </w:pPr>
    </w:lvl>
    <w:lvl w:ilvl="2" w:tplc="A3069390">
      <w:start w:val="1"/>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781B7236"/>
    <w:multiLevelType w:val="hybridMultilevel"/>
    <w:tmpl w:val="B428E87E"/>
    <w:lvl w:ilvl="0" w:tplc="A07E8070">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FA41AF"/>
    <w:multiLevelType w:val="hybridMultilevel"/>
    <w:tmpl w:val="21A073C4"/>
    <w:lvl w:ilvl="0" w:tplc="A07E8070">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7"/>
  </w:num>
  <w:num w:numId="4">
    <w:abstractNumId w:val="3"/>
  </w:num>
  <w:num w:numId="5">
    <w:abstractNumId w:val="2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
  </w:num>
  <w:num w:numId="12">
    <w:abstractNumId w:val="0"/>
  </w:num>
  <w:num w:numId="13">
    <w:abstractNumId w:val="11"/>
  </w:num>
  <w:num w:numId="14">
    <w:abstractNumId w:val="33"/>
  </w:num>
  <w:num w:numId="15">
    <w:abstractNumId w:val="25"/>
  </w:num>
  <w:num w:numId="16">
    <w:abstractNumId w:val="23"/>
  </w:num>
  <w:num w:numId="17">
    <w:abstractNumId w:val="7"/>
  </w:num>
  <w:num w:numId="18">
    <w:abstractNumId w:val="35"/>
  </w:num>
  <w:num w:numId="19">
    <w:abstractNumId w:val="12"/>
  </w:num>
  <w:num w:numId="20">
    <w:abstractNumId w:val="34"/>
  </w:num>
  <w:num w:numId="21">
    <w:abstractNumId w:val="9"/>
  </w:num>
  <w:num w:numId="22">
    <w:abstractNumId w:val="19"/>
  </w:num>
  <w:num w:numId="23">
    <w:abstractNumId w:val="31"/>
  </w:num>
  <w:num w:numId="24">
    <w:abstractNumId w:val="13"/>
  </w:num>
  <w:num w:numId="25">
    <w:abstractNumId w:val="21"/>
  </w:num>
  <w:num w:numId="26">
    <w:abstractNumId w:val="22"/>
  </w:num>
  <w:num w:numId="27">
    <w:abstractNumId w:val="17"/>
  </w:num>
  <w:num w:numId="28">
    <w:abstractNumId w:val="30"/>
  </w:num>
  <w:num w:numId="29">
    <w:abstractNumId w:val="29"/>
  </w:num>
  <w:num w:numId="30">
    <w:abstractNumId w:val="18"/>
  </w:num>
  <w:num w:numId="31">
    <w:abstractNumId w:val="6"/>
  </w:num>
  <w:num w:numId="32">
    <w:abstractNumId w:val="15"/>
  </w:num>
  <w:num w:numId="33">
    <w:abstractNumId w:val="20"/>
  </w:num>
  <w:num w:numId="34">
    <w:abstractNumId w:val="28"/>
  </w:num>
  <w:num w:numId="35">
    <w:abstractNumId w:val="4"/>
  </w:num>
  <w:num w:numId="36">
    <w:abstractNumId w:val="8"/>
  </w:num>
  <w:num w:numId="3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58"/>
    <w:rsid w:val="000072A4"/>
    <w:rsid w:val="0001056E"/>
    <w:rsid w:val="000121E1"/>
    <w:rsid w:val="0001547E"/>
    <w:rsid w:val="00032D4B"/>
    <w:rsid w:val="00043E59"/>
    <w:rsid w:val="00044019"/>
    <w:rsid w:val="00050D6C"/>
    <w:rsid w:val="00053EFF"/>
    <w:rsid w:val="00055819"/>
    <w:rsid w:val="000566F2"/>
    <w:rsid w:val="00064164"/>
    <w:rsid w:val="000660ED"/>
    <w:rsid w:val="000666C1"/>
    <w:rsid w:val="00067E05"/>
    <w:rsid w:val="0007178D"/>
    <w:rsid w:val="000772FE"/>
    <w:rsid w:val="000776CE"/>
    <w:rsid w:val="00096C88"/>
    <w:rsid w:val="000A4E28"/>
    <w:rsid w:val="000A75A8"/>
    <w:rsid w:val="000C373E"/>
    <w:rsid w:val="000E2B16"/>
    <w:rsid w:val="000F55C2"/>
    <w:rsid w:val="000F721F"/>
    <w:rsid w:val="00103DA6"/>
    <w:rsid w:val="00106394"/>
    <w:rsid w:val="001120E4"/>
    <w:rsid w:val="00117C31"/>
    <w:rsid w:val="001337AC"/>
    <w:rsid w:val="00150278"/>
    <w:rsid w:val="001551CB"/>
    <w:rsid w:val="001556F0"/>
    <w:rsid w:val="00156894"/>
    <w:rsid w:val="001619AB"/>
    <w:rsid w:val="0016286C"/>
    <w:rsid w:val="00171310"/>
    <w:rsid w:val="00171FA7"/>
    <w:rsid w:val="00193378"/>
    <w:rsid w:val="00194FC8"/>
    <w:rsid w:val="00195D21"/>
    <w:rsid w:val="00196716"/>
    <w:rsid w:val="001B2262"/>
    <w:rsid w:val="001B5227"/>
    <w:rsid w:val="001B780B"/>
    <w:rsid w:val="001D1912"/>
    <w:rsid w:val="001D7D58"/>
    <w:rsid w:val="001E04B9"/>
    <w:rsid w:val="001F3B21"/>
    <w:rsid w:val="0020394D"/>
    <w:rsid w:val="00204A76"/>
    <w:rsid w:val="00206839"/>
    <w:rsid w:val="0021489E"/>
    <w:rsid w:val="0022487C"/>
    <w:rsid w:val="0023019A"/>
    <w:rsid w:val="002342AF"/>
    <w:rsid w:val="00241F7B"/>
    <w:rsid w:val="00253ECE"/>
    <w:rsid w:val="0026013D"/>
    <w:rsid w:val="00261E38"/>
    <w:rsid w:val="00263785"/>
    <w:rsid w:val="002638C6"/>
    <w:rsid w:val="00264A1A"/>
    <w:rsid w:val="002650E1"/>
    <w:rsid w:val="002668A7"/>
    <w:rsid w:val="00274BDA"/>
    <w:rsid w:val="0029027F"/>
    <w:rsid w:val="00290F8A"/>
    <w:rsid w:val="00293807"/>
    <w:rsid w:val="002B31BE"/>
    <w:rsid w:val="002B6B4A"/>
    <w:rsid w:val="002C7CD5"/>
    <w:rsid w:val="002D0DBF"/>
    <w:rsid w:val="002D13D7"/>
    <w:rsid w:val="002D7205"/>
    <w:rsid w:val="002E5BA8"/>
    <w:rsid w:val="002F25D2"/>
    <w:rsid w:val="0030156A"/>
    <w:rsid w:val="003027B7"/>
    <w:rsid w:val="00307BF3"/>
    <w:rsid w:val="00314BBE"/>
    <w:rsid w:val="00350E6F"/>
    <w:rsid w:val="0035505C"/>
    <w:rsid w:val="003647A3"/>
    <w:rsid w:val="003743B3"/>
    <w:rsid w:val="00377856"/>
    <w:rsid w:val="003966D7"/>
    <w:rsid w:val="003A2284"/>
    <w:rsid w:val="003A4E23"/>
    <w:rsid w:val="003A5447"/>
    <w:rsid w:val="003A561D"/>
    <w:rsid w:val="003A568D"/>
    <w:rsid w:val="003D15F0"/>
    <w:rsid w:val="003D5B3C"/>
    <w:rsid w:val="003E5E13"/>
    <w:rsid w:val="003E7975"/>
    <w:rsid w:val="003F4E80"/>
    <w:rsid w:val="003F4EC7"/>
    <w:rsid w:val="00400632"/>
    <w:rsid w:val="0041021D"/>
    <w:rsid w:val="0041110E"/>
    <w:rsid w:val="00413AEE"/>
    <w:rsid w:val="004152B0"/>
    <w:rsid w:val="00423C0D"/>
    <w:rsid w:val="00426CB0"/>
    <w:rsid w:val="00445107"/>
    <w:rsid w:val="00452686"/>
    <w:rsid w:val="00453C3C"/>
    <w:rsid w:val="00455392"/>
    <w:rsid w:val="00457657"/>
    <w:rsid w:val="00463F98"/>
    <w:rsid w:val="004727D8"/>
    <w:rsid w:val="00477E63"/>
    <w:rsid w:val="00480221"/>
    <w:rsid w:val="00481990"/>
    <w:rsid w:val="00482F41"/>
    <w:rsid w:val="00487EA5"/>
    <w:rsid w:val="004A4A1E"/>
    <w:rsid w:val="004A52CA"/>
    <w:rsid w:val="004A5A22"/>
    <w:rsid w:val="004C49CD"/>
    <w:rsid w:val="004C77D8"/>
    <w:rsid w:val="004D0695"/>
    <w:rsid w:val="004D2158"/>
    <w:rsid w:val="004D40CF"/>
    <w:rsid w:val="00511E24"/>
    <w:rsid w:val="00516798"/>
    <w:rsid w:val="00532EDF"/>
    <w:rsid w:val="00545B09"/>
    <w:rsid w:val="00545F94"/>
    <w:rsid w:val="00553AFD"/>
    <w:rsid w:val="0055460F"/>
    <w:rsid w:val="00562E4E"/>
    <w:rsid w:val="00565F0F"/>
    <w:rsid w:val="005722C7"/>
    <w:rsid w:val="005737BF"/>
    <w:rsid w:val="00577D1C"/>
    <w:rsid w:val="00590370"/>
    <w:rsid w:val="005947DD"/>
    <w:rsid w:val="00597562"/>
    <w:rsid w:val="005A02AB"/>
    <w:rsid w:val="005A1B96"/>
    <w:rsid w:val="005A2D41"/>
    <w:rsid w:val="005A2F43"/>
    <w:rsid w:val="005A6492"/>
    <w:rsid w:val="005A7AE7"/>
    <w:rsid w:val="005B2C31"/>
    <w:rsid w:val="005C528F"/>
    <w:rsid w:val="005C7C7A"/>
    <w:rsid w:val="005D76D6"/>
    <w:rsid w:val="005F2215"/>
    <w:rsid w:val="005F3B2C"/>
    <w:rsid w:val="00611D09"/>
    <w:rsid w:val="00616A27"/>
    <w:rsid w:val="00617CF8"/>
    <w:rsid w:val="00620901"/>
    <w:rsid w:val="00621D72"/>
    <w:rsid w:val="00626098"/>
    <w:rsid w:val="00632F81"/>
    <w:rsid w:val="00636B4A"/>
    <w:rsid w:val="00642406"/>
    <w:rsid w:val="0064477A"/>
    <w:rsid w:val="00647307"/>
    <w:rsid w:val="00650CA3"/>
    <w:rsid w:val="00653A89"/>
    <w:rsid w:val="00655A3B"/>
    <w:rsid w:val="00655A98"/>
    <w:rsid w:val="00657451"/>
    <w:rsid w:val="00663B95"/>
    <w:rsid w:val="00664BDF"/>
    <w:rsid w:val="0066629F"/>
    <w:rsid w:val="00676FCB"/>
    <w:rsid w:val="00683A80"/>
    <w:rsid w:val="00687400"/>
    <w:rsid w:val="00687E37"/>
    <w:rsid w:val="00695A8B"/>
    <w:rsid w:val="006A0BC5"/>
    <w:rsid w:val="006A0ED1"/>
    <w:rsid w:val="006C45B2"/>
    <w:rsid w:val="006C6577"/>
    <w:rsid w:val="006C6A24"/>
    <w:rsid w:val="006D4AF7"/>
    <w:rsid w:val="006E731E"/>
    <w:rsid w:val="006F6E96"/>
    <w:rsid w:val="006F7323"/>
    <w:rsid w:val="007034AB"/>
    <w:rsid w:val="00705802"/>
    <w:rsid w:val="0070688C"/>
    <w:rsid w:val="00731FA4"/>
    <w:rsid w:val="0074755A"/>
    <w:rsid w:val="00762BA1"/>
    <w:rsid w:val="007653C6"/>
    <w:rsid w:val="00775AC4"/>
    <w:rsid w:val="00776F34"/>
    <w:rsid w:val="00783719"/>
    <w:rsid w:val="0078545B"/>
    <w:rsid w:val="007B3D53"/>
    <w:rsid w:val="007C0ACE"/>
    <w:rsid w:val="007C26F0"/>
    <w:rsid w:val="007D2C24"/>
    <w:rsid w:val="007D56A3"/>
    <w:rsid w:val="007E0095"/>
    <w:rsid w:val="007E16B4"/>
    <w:rsid w:val="007E4A63"/>
    <w:rsid w:val="007E669E"/>
    <w:rsid w:val="007F2DDC"/>
    <w:rsid w:val="008221C7"/>
    <w:rsid w:val="00831A8E"/>
    <w:rsid w:val="0083548C"/>
    <w:rsid w:val="008406A3"/>
    <w:rsid w:val="00841182"/>
    <w:rsid w:val="00842526"/>
    <w:rsid w:val="00846F72"/>
    <w:rsid w:val="00847EB6"/>
    <w:rsid w:val="008508D5"/>
    <w:rsid w:val="008565F9"/>
    <w:rsid w:val="00861023"/>
    <w:rsid w:val="00864A59"/>
    <w:rsid w:val="00870EDA"/>
    <w:rsid w:val="008757C5"/>
    <w:rsid w:val="00875894"/>
    <w:rsid w:val="00876713"/>
    <w:rsid w:val="00894ED0"/>
    <w:rsid w:val="008A1997"/>
    <w:rsid w:val="008A3028"/>
    <w:rsid w:val="008A4A71"/>
    <w:rsid w:val="008A71F6"/>
    <w:rsid w:val="008A7F0B"/>
    <w:rsid w:val="008C24CE"/>
    <w:rsid w:val="008C5DD3"/>
    <w:rsid w:val="008C60D0"/>
    <w:rsid w:val="008F0848"/>
    <w:rsid w:val="008F4E6B"/>
    <w:rsid w:val="00903405"/>
    <w:rsid w:val="009037C9"/>
    <w:rsid w:val="00914763"/>
    <w:rsid w:val="00916B7F"/>
    <w:rsid w:val="009178E3"/>
    <w:rsid w:val="00941B76"/>
    <w:rsid w:val="0094260D"/>
    <w:rsid w:val="009432E5"/>
    <w:rsid w:val="009508E1"/>
    <w:rsid w:val="00954844"/>
    <w:rsid w:val="009729D8"/>
    <w:rsid w:val="009A1853"/>
    <w:rsid w:val="009A240D"/>
    <w:rsid w:val="009A3CF1"/>
    <w:rsid w:val="009A503F"/>
    <w:rsid w:val="009B139B"/>
    <w:rsid w:val="009B6062"/>
    <w:rsid w:val="009C1D3F"/>
    <w:rsid w:val="009D1E60"/>
    <w:rsid w:val="009D7242"/>
    <w:rsid w:val="009E01E3"/>
    <w:rsid w:val="009E3CE9"/>
    <w:rsid w:val="009E650A"/>
    <w:rsid w:val="009F166A"/>
    <w:rsid w:val="009F3A28"/>
    <w:rsid w:val="00A00EC6"/>
    <w:rsid w:val="00A02A8D"/>
    <w:rsid w:val="00A03851"/>
    <w:rsid w:val="00A0403B"/>
    <w:rsid w:val="00A1138A"/>
    <w:rsid w:val="00A22ACD"/>
    <w:rsid w:val="00A27FFE"/>
    <w:rsid w:val="00A32F64"/>
    <w:rsid w:val="00A3455D"/>
    <w:rsid w:val="00A35E9F"/>
    <w:rsid w:val="00A520DD"/>
    <w:rsid w:val="00A53BFA"/>
    <w:rsid w:val="00A6556C"/>
    <w:rsid w:val="00A707CF"/>
    <w:rsid w:val="00A7082F"/>
    <w:rsid w:val="00A744AD"/>
    <w:rsid w:val="00A84CD8"/>
    <w:rsid w:val="00A87CD6"/>
    <w:rsid w:val="00A9405C"/>
    <w:rsid w:val="00AA0673"/>
    <w:rsid w:val="00AA543A"/>
    <w:rsid w:val="00AA7A24"/>
    <w:rsid w:val="00AB2AD4"/>
    <w:rsid w:val="00AB7785"/>
    <w:rsid w:val="00AC4E02"/>
    <w:rsid w:val="00AC5DE4"/>
    <w:rsid w:val="00AD508F"/>
    <w:rsid w:val="00AE3C51"/>
    <w:rsid w:val="00AE51A8"/>
    <w:rsid w:val="00B07BF8"/>
    <w:rsid w:val="00B128BA"/>
    <w:rsid w:val="00B129CF"/>
    <w:rsid w:val="00B20937"/>
    <w:rsid w:val="00B21ACF"/>
    <w:rsid w:val="00B2212C"/>
    <w:rsid w:val="00B27EB4"/>
    <w:rsid w:val="00B329A8"/>
    <w:rsid w:val="00B3300E"/>
    <w:rsid w:val="00B35AA3"/>
    <w:rsid w:val="00B447EB"/>
    <w:rsid w:val="00B50920"/>
    <w:rsid w:val="00B55330"/>
    <w:rsid w:val="00B55C1A"/>
    <w:rsid w:val="00B60CB8"/>
    <w:rsid w:val="00B63B5B"/>
    <w:rsid w:val="00B63F44"/>
    <w:rsid w:val="00B7103B"/>
    <w:rsid w:val="00B7223C"/>
    <w:rsid w:val="00B7260B"/>
    <w:rsid w:val="00B75295"/>
    <w:rsid w:val="00B8003F"/>
    <w:rsid w:val="00B802DC"/>
    <w:rsid w:val="00B86228"/>
    <w:rsid w:val="00B90E46"/>
    <w:rsid w:val="00B979D4"/>
    <w:rsid w:val="00BA3990"/>
    <w:rsid w:val="00BB0463"/>
    <w:rsid w:val="00BB25F2"/>
    <w:rsid w:val="00BB677F"/>
    <w:rsid w:val="00BB7531"/>
    <w:rsid w:val="00BC2ABD"/>
    <w:rsid w:val="00BD5F44"/>
    <w:rsid w:val="00BD6306"/>
    <w:rsid w:val="00BD643B"/>
    <w:rsid w:val="00BD684D"/>
    <w:rsid w:val="00BE14E5"/>
    <w:rsid w:val="00BF7977"/>
    <w:rsid w:val="00C03E55"/>
    <w:rsid w:val="00C04974"/>
    <w:rsid w:val="00C11536"/>
    <w:rsid w:val="00C11C5E"/>
    <w:rsid w:val="00C12E6C"/>
    <w:rsid w:val="00C14E03"/>
    <w:rsid w:val="00C20B61"/>
    <w:rsid w:val="00C244FF"/>
    <w:rsid w:val="00C33CF7"/>
    <w:rsid w:val="00C346C3"/>
    <w:rsid w:val="00C36B41"/>
    <w:rsid w:val="00C5210F"/>
    <w:rsid w:val="00C612F7"/>
    <w:rsid w:val="00C652E4"/>
    <w:rsid w:val="00C7055E"/>
    <w:rsid w:val="00C813E0"/>
    <w:rsid w:val="00C93D15"/>
    <w:rsid w:val="00C94643"/>
    <w:rsid w:val="00CC1C31"/>
    <w:rsid w:val="00CC2F54"/>
    <w:rsid w:val="00CC60C5"/>
    <w:rsid w:val="00CD109F"/>
    <w:rsid w:val="00CD14CE"/>
    <w:rsid w:val="00CD2627"/>
    <w:rsid w:val="00CD268F"/>
    <w:rsid w:val="00CD3578"/>
    <w:rsid w:val="00CD4C4F"/>
    <w:rsid w:val="00CE6E53"/>
    <w:rsid w:val="00CF1BB9"/>
    <w:rsid w:val="00CF50A7"/>
    <w:rsid w:val="00CF58D2"/>
    <w:rsid w:val="00CF76D9"/>
    <w:rsid w:val="00D128FF"/>
    <w:rsid w:val="00D34EEF"/>
    <w:rsid w:val="00D52BF5"/>
    <w:rsid w:val="00D5787C"/>
    <w:rsid w:val="00D72888"/>
    <w:rsid w:val="00D72CB9"/>
    <w:rsid w:val="00D84218"/>
    <w:rsid w:val="00D84C52"/>
    <w:rsid w:val="00D90013"/>
    <w:rsid w:val="00DA103E"/>
    <w:rsid w:val="00DA7966"/>
    <w:rsid w:val="00DB2AAE"/>
    <w:rsid w:val="00DB5336"/>
    <w:rsid w:val="00DB76A6"/>
    <w:rsid w:val="00DC2798"/>
    <w:rsid w:val="00DC618A"/>
    <w:rsid w:val="00DD28BA"/>
    <w:rsid w:val="00DE368F"/>
    <w:rsid w:val="00DF2CE8"/>
    <w:rsid w:val="00DF7734"/>
    <w:rsid w:val="00E055D6"/>
    <w:rsid w:val="00E1498A"/>
    <w:rsid w:val="00E209C2"/>
    <w:rsid w:val="00E25771"/>
    <w:rsid w:val="00E36DA6"/>
    <w:rsid w:val="00E37682"/>
    <w:rsid w:val="00E37C0B"/>
    <w:rsid w:val="00E418D4"/>
    <w:rsid w:val="00E46D10"/>
    <w:rsid w:val="00E55F80"/>
    <w:rsid w:val="00E63017"/>
    <w:rsid w:val="00E72173"/>
    <w:rsid w:val="00E816D3"/>
    <w:rsid w:val="00E91210"/>
    <w:rsid w:val="00EA538A"/>
    <w:rsid w:val="00EB0023"/>
    <w:rsid w:val="00EB0064"/>
    <w:rsid w:val="00EB2011"/>
    <w:rsid w:val="00EC506B"/>
    <w:rsid w:val="00EC7F90"/>
    <w:rsid w:val="00ED7E7A"/>
    <w:rsid w:val="00EE6D99"/>
    <w:rsid w:val="00EF7EEA"/>
    <w:rsid w:val="00F00D08"/>
    <w:rsid w:val="00F03105"/>
    <w:rsid w:val="00F16033"/>
    <w:rsid w:val="00F24581"/>
    <w:rsid w:val="00F24F77"/>
    <w:rsid w:val="00F2567E"/>
    <w:rsid w:val="00F42011"/>
    <w:rsid w:val="00F42C32"/>
    <w:rsid w:val="00F44ED3"/>
    <w:rsid w:val="00F5688B"/>
    <w:rsid w:val="00F608D7"/>
    <w:rsid w:val="00F713C8"/>
    <w:rsid w:val="00F74F39"/>
    <w:rsid w:val="00F86501"/>
    <w:rsid w:val="00F9138A"/>
    <w:rsid w:val="00F921FE"/>
    <w:rsid w:val="00FA5514"/>
    <w:rsid w:val="00FA6071"/>
    <w:rsid w:val="00FA7A94"/>
    <w:rsid w:val="00FB005A"/>
    <w:rsid w:val="00FB016E"/>
    <w:rsid w:val="00FB7DC1"/>
    <w:rsid w:val="00FC3E3A"/>
    <w:rsid w:val="00FE1AC5"/>
    <w:rsid w:val="00FE4625"/>
    <w:rsid w:val="00FE47A3"/>
    <w:rsid w:val="00FF27D5"/>
    <w:rsid w:val="00FF4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5"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2158"/>
  </w:style>
  <w:style w:type="paragraph" w:styleId="Titolo1">
    <w:name w:val="heading 1"/>
    <w:basedOn w:val="Normale"/>
    <w:next w:val="Normale"/>
    <w:link w:val="Titolo1Carattere"/>
    <w:qFormat/>
    <w:rsid w:val="00053EF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053EF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unhideWhenUsed/>
    <w:qFormat/>
    <w:rsid w:val="00053EFF"/>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2CB9"/>
    <w:pPr>
      <w:tabs>
        <w:tab w:val="center" w:pos="4819"/>
        <w:tab w:val="right" w:pos="9638"/>
      </w:tabs>
    </w:pPr>
  </w:style>
  <w:style w:type="paragraph" w:styleId="Pidipagina">
    <w:name w:val="footer"/>
    <w:basedOn w:val="Normale"/>
    <w:rsid w:val="00D72CB9"/>
    <w:pPr>
      <w:tabs>
        <w:tab w:val="center" w:pos="4819"/>
        <w:tab w:val="right" w:pos="9638"/>
      </w:tabs>
    </w:pPr>
  </w:style>
  <w:style w:type="character" w:styleId="Collegamentoipertestuale">
    <w:name w:val="Hyperlink"/>
    <w:rsid w:val="00E816D3"/>
    <w:rPr>
      <w:color w:val="0000FF"/>
      <w:u w:val="single"/>
    </w:rPr>
  </w:style>
  <w:style w:type="paragraph" w:styleId="Testofumetto">
    <w:name w:val="Balloon Text"/>
    <w:basedOn w:val="Normale"/>
    <w:semiHidden/>
    <w:rsid w:val="00626098"/>
    <w:rPr>
      <w:rFonts w:ascii="Tahoma" w:hAnsi="Tahoma" w:cs="Tahoma"/>
      <w:sz w:val="16"/>
      <w:szCs w:val="16"/>
    </w:rPr>
  </w:style>
  <w:style w:type="paragraph" w:styleId="NormaleWeb">
    <w:name w:val="Normal (Web)"/>
    <w:basedOn w:val="Normale"/>
    <w:uiPriority w:val="99"/>
    <w:unhideWhenUsed/>
    <w:rsid w:val="00261E38"/>
    <w:pPr>
      <w:spacing w:before="100" w:beforeAutospacing="1" w:after="100" w:afterAutospacing="1"/>
    </w:pPr>
  </w:style>
  <w:style w:type="character" w:styleId="Enfasigrassetto">
    <w:name w:val="Strong"/>
    <w:uiPriority w:val="22"/>
    <w:qFormat/>
    <w:rsid w:val="00261E38"/>
    <w:rPr>
      <w:b/>
      <w:bCs/>
    </w:rPr>
  </w:style>
  <w:style w:type="character" w:styleId="Enfasicorsivo">
    <w:name w:val="Emphasis"/>
    <w:uiPriority w:val="20"/>
    <w:qFormat/>
    <w:rsid w:val="00261E38"/>
    <w:rPr>
      <w:i/>
      <w:iCs/>
    </w:rPr>
  </w:style>
  <w:style w:type="paragraph" w:styleId="Paragrafoelenco">
    <w:name w:val="List Paragraph"/>
    <w:basedOn w:val="Normale"/>
    <w:uiPriority w:val="99"/>
    <w:qFormat/>
    <w:rsid w:val="009178E3"/>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link w:val="Titolo1"/>
    <w:rsid w:val="00053EFF"/>
    <w:rPr>
      <w:rFonts w:ascii="Cambria" w:eastAsia="Times New Roman" w:hAnsi="Cambria" w:cs="Times New Roman"/>
      <w:b/>
      <w:bCs/>
      <w:kern w:val="32"/>
      <w:sz w:val="32"/>
      <w:szCs w:val="32"/>
    </w:rPr>
  </w:style>
  <w:style w:type="character" w:customStyle="1" w:styleId="Titolo2Carattere">
    <w:name w:val="Titolo 2 Carattere"/>
    <w:link w:val="Titolo2"/>
    <w:semiHidden/>
    <w:rsid w:val="00053EFF"/>
    <w:rPr>
      <w:rFonts w:ascii="Cambria" w:eastAsia="Times New Roman" w:hAnsi="Cambria" w:cs="Times New Roman"/>
      <w:b/>
      <w:bCs/>
      <w:i/>
      <w:iCs/>
      <w:sz w:val="28"/>
      <w:szCs w:val="28"/>
    </w:rPr>
  </w:style>
  <w:style w:type="character" w:customStyle="1" w:styleId="Titolo3Carattere">
    <w:name w:val="Titolo 3 Carattere"/>
    <w:link w:val="Titolo3"/>
    <w:uiPriority w:val="99"/>
    <w:rsid w:val="00053EFF"/>
    <w:rPr>
      <w:rFonts w:ascii="Cambria" w:eastAsia="Times New Roman" w:hAnsi="Cambria" w:cs="Times New Roman"/>
      <w:b/>
      <w:bCs/>
      <w:sz w:val="26"/>
      <w:szCs w:val="26"/>
    </w:rPr>
  </w:style>
  <w:style w:type="paragraph" w:styleId="Puntoelenco5">
    <w:name w:val="List Bullet 5"/>
    <w:basedOn w:val="Normale"/>
    <w:unhideWhenUsed/>
    <w:qFormat/>
    <w:rsid w:val="004D2158"/>
    <w:pPr>
      <w:spacing w:after="200" w:line="276" w:lineRule="auto"/>
      <w:ind w:left="720"/>
      <w:jc w:val="both"/>
    </w:pPr>
    <w:rPr>
      <w:rFonts w:ascii="Calibri" w:eastAsia="Calibri" w:hAnsi="Calibri"/>
      <w:sz w:val="22"/>
      <w:szCs w:val="22"/>
    </w:rPr>
  </w:style>
  <w:style w:type="paragraph" w:styleId="Corpotesto">
    <w:name w:val="Body Text"/>
    <w:basedOn w:val="Normale"/>
    <w:link w:val="CorpotestoCarattere"/>
    <w:unhideWhenUsed/>
    <w:rsid w:val="004D2158"/>
    <w:pPr>
      <w:widowControl w:val="0"/>
      <w:tabs>
        <w:tab w:val="center" w:pos="6237"/>
      </w:tabs>
      <w:autoSpaceDE w:val="0"/>
      <w:autoSpaceDN w:val="0"/>
      <w:spacing w:line="480" w:lineRule="auto"/>
      <w:ind w:right="-1"/>
      <w:jc w:val="both"/>
    </w:pPr>
    <w:rPr>
      <w:rFonts w:ascii="Tms Rmn" w:hAnsi="Tms Rmn" w:cs="Tms Rmn"/>
    </w:rPr>
  </w:style>
  <w:style w:type="character" w:customStyle="1" w:styleId="CorpotestoCarattere">
    <w:name w:val="Corpo testo Carattere"/>
    <w:basedOn w:val="Carpredefinitoparagrafo"/>
    <w:link w:val="Corpotesto"/>
    <w:rsid w:val="004D2158"/>
    <w:rPr>
      <w:rFonts w:ascii="Tms Rmn" w:hAnsi="Tms Rmn" w:cs="Tms Rmn"/>
    </w:rPr>
  </w:style>
  <w:style w:type="paragraph" w:styleId="Rientrocorpodeltesto">
    <w:name w:val="Body Text Indent"/>
    <w:basedOn w:val="Normale"/>
    <w:link w:val="RientrocorpodeltestoCarattere"/>
    <w:unhideWhenUsed/>
    <w:rsid w:val="004D2158"/>
    <w:pPr>
      <w:spacing w:after="120"/>
      <w:ind w:left="283"/>
    </w:pPr>
  </w:style>
  <w:style w:type="character" w:customStyle="1" w:styleId="RientrocorpodeltestoCarattere">
    <w:name w:val="Rientro corpo del testo Carattere"/>
    <w:basedOn w:val="Carpredefinitoparagrafo"/>
    <w:link w:val="Rientrocorpodeltesto"/>
    <w:rsid w:val="004D2158"/>
  </w:style>
  <w:style w:type="paragraph" w:styleId="Corpodeltesto2">
    <w:name w:val="Body Text 2"/>
    <w:basedOn w:val="Normale"/>
    <w:link w:val="Corpodeltesto2Carattere"/>
    <w:unhideWhenUsed/>
    <w:rsid w:val="004D2158"/>
    <w:pPr>
      <w:spacing w:after="120" w:line="480" w:lineRule="auto"/>
      <w:jc w:val="both"/>
    </w:pPr>
    <w:rPr>
      <w:rFonts w:ascii="Arial" w:hAnsi="Arial"/>
      <w:sz w:val="22"/>
    </w:rPr>
  </w:style>
  <w:style w:type="character" w:customStyle="1" w:styleId="Corpodeltesto2Carattere">
    <w:name w:val="Corpo del testo 2 Carattere"/>
    <w:basedOn w:val="Carpredefinitoparagrafo"/>
    <w:link w:val="Corpodeltesto2"/>
    <w:rsid w:val="004D2158"/>
    <w:rPr>
      <w:rFonts w:ascii="Arial" w:hAnsi="Arial"/>
      <w:sz w:val="22"/>
    </w:rPr>
  </w:style>
  <w:style w:type="paragraph" w:customStyle="1" w:styleId="western">
    <w:name w:val="western"/>
    <w:basedOn w:val="Normale"/>
    <w:rsid w:val="004D2158"/>
    <w:pPr>
      <w:suppressAutoHyphens/>
      <w:spacing w:before="100"/>
      <w:jc w:val="both"/>
    </w:pPr>
    <w:rPr>
      <w:rFonts w:ascii="Bookman Old Style" w:hAnsi="Bookman Old Style" w:cs="Bookman Old Style"/>
      <w:sz w:val="24"/>
      <w:szCs w:val="24"/>
      <w:lang w:eastAsia="zh-CN"/>
    </w:rPr>
  </w:style>
  <w:style w:type="paragraph" w:customStyle="1" w:styleId="Default">
    <w:name w:val="Default"/>
    <w:rsid w:val="004D2158"/>
    <w:pPr>
      <w:autoSpaceDE w:val="0"/>
      <w:autoSpaceDN w:val="0"/>
      <w:adjustRightInd w:val="0"/>
    </w:pPr>
    <w:rPr>
      <w:rFonts w:ascii="Gill Sans MT" w:eastAsia="Calibri" w:hAnsi="Gill Sans MT" w:cs="Gill Sans MT"/>
      <w:color w:val="000000"/>
      <w:sz w:val="24"/>
      <w:szCs w:val="24"/>
      <w:lang w:eastAsia="en-US"/>
    </w:rPr>
  </w:style>
  <w:style w:type="paragraph" w:customStyle="1" w:styleId="Corpodeltesto21">
    <w:name w:val="Corpo del testo 21"/>
    <w:basedOn w:val="Normale"/>
    <w:rsid w:val="00A35E9F"/>
    <w:pPr>
      <w:widowControl w:val="0"/>
      <w:tabs>
        <w:tab w:val="left" w:pos="720"/>
        <w:tab w:val="left" w:pos="4649"/>
      </w:tabs>
      <w:overflowPunct w:val="0"/>
      <w:autoSpaceDE w:val="0"/>
      <w:autoSpaceDN w:val="0"/>
      <w:spacing w:line="480" w:lineRule="atLeast"/>
      <w:ind w:left="709" w:hanging="709"/>
      <w:jc w:val="both"/>
      <w:textAlignment w:val="baseline"/>
    </w:pPr>
    <w:rPr>
      <w:rFonts w:ascii="Arial" w:hAnsi="Arial"/>
      <w:sz w:val="24"/>
    </w:rPr>
  </w:style>
  <w:style w:type="paragraph" w:customStyle="1" w:styleId="Rientrocorpodeltesto31">
    <w:name w:val="Rientro corpo del testo 31"/>
    <w:basedOn w:val="Normale"/>
    <w:rsid w:val="00A35E9F"/>
    <w:pPr>
      <w:widowControl w:val="0"/>
      <w:suppressAutoHyphens/>
      <w:overflowPunct w:val="0"/>
      <w:autoSpaceDE w:val="0"/>
      <w:spacing w:after="240"/>
      <w:ind w:left="454" w:hanging="454"/>
      <w:jc w:val="both"/>
      <w:textAlignment w:val="baseline"/>
    </w:pPr>
    <w:rPr>
      <w:rFonts w:ascii="Arial" w:hAnsi="Arial" w:cs="Arial"/>
      <w:sz w:val="24"/>
      <w:lang w:eastAsia="zh-CN"/>
    </w:rPr>
  </w:style>
  <w:style w:type="paragraph" w:customStyle="1" w:styleId="pn">
    <w:name w:val="pn"/>
    <w:rsid w:val="00A35E9F"/>
    <w:pPr>
      <w:widowControl w:val="0"/>
      <w:jc w:val="both"/>
    </w:pPr>
    <w:rPr>
      <w:sz w:val="24"/>
    </w:rPr>
  </w:style>
  <w:style w:type="paragraph" w:customStyle="1" w:styleId="regolamento">
    <w:name w:val="regolamento"/>
    <w:basedOn w:val="Normale"/>
    <w:rsid w:val="00A35E9F"/>
    <w:pPr>
      <w:widowControl w:val="0"/>
      <w:tabs>
        <w:tab w:val="left" w:pos="-2127"/>
      </w:tabs>
      <w:ind w:left="284" w:hanging="284"/>
      <w:jc w:val="both"/>
    </w:pPr>
    <w:rPr>
      <w:rFonts w:ascii="Arial" w:hAnsi="Arial" w:cs="Arial"/>
    </w:rPr>
  </w:style>
  <w:style w:type="paragraph" w:customStyle="1" w:styleId="WW-BodyText211">
    <w:name w:val="WW-Body Text 211"/>
    <w:basedOn w:val="Normale"/>
    <w:rsid w:val="00A35E9F"/>
    <w:pPr>
      <w:widowControl w:val="0"/>
      <w:suppressAutoHyphens/>
      <w:overflowPunct w:val="0"/>
      <w:autoSpaceDE w:val="0"/>
      <w:spacing w:after="240"/>
      <w:ind w:firstLine="1418"/>
      <w:jc w:val="both"/>
      <w:textAlignment w:val="baseline"/>
    </w:pPr>
    <w:rPr>
      <w:rFonts w:ascii="Arial" w:hAnsi="Arial" w:cs="Arial"/>
      <w:i/>
      <w:sz w:val="24"/>
      <w:lang w:eastAsia="zh-CN"/>
    </w:rPr>
  </w:style>
  <w:style w:type="paragraph" w:customStyle="1" w:styleId="PONMetroRiferimentinormativicopertina">
    <w:name w:val="PONMetro | Riferimenti normativi copertina"/>
    <w:basedOn w:val="Normale"/>
    <w:qFormat/>
    <w:rsid w:val="00A35E9F"/>
    <w:pPr>
      <w:jc w:val="both"/>
    </w:pPr>
    <w:rPr>
      <w:rFonts w:ascii="Calibri" w:eastAsia="Calibri" w:hAnsi="Calibri"/>
      <w:color w:val="D9D9D9"/>
      <w:sz w:val="24"/>
      <w:szCs w:val="22"/>
      <w:lang w:eastAsia="en-US"/>
    </w:rPr>
  </w:style>
  <w:style w:type="paragraph" w:customStyle="1" w:styleId="WW-BodyTextIndent22">
    <w:name w:val="WW-Body Text Indent 22"/>
    <w:basedOn w:val="Normale"/>
    <w:rsid w:val="00A35E9F"/>
    <w:pPr>
      <w:widowControl w:val="0"/>
      <w:tabs>
        <w:tab w:val="left" w:pos="-709"/>
      </w:tabs>
      <w:suppressAutoHyphens/>
      <w:overflowPunct w:val="0"/>
      <w:autoSpaceDE w:val="0"/>
      <w:spacing w:after="240"/>
      <w:ind w:left="567" w:hanging="567"/>
      <w:jc w:val="both"/>
      <w:textAlignment w:val="baseline"/>
    </w:pPr>
    <w:rPr>
      <w:rFonts w:ascii="Arial" w:hAnsi="Arial" w:cs="Arial"/>
      <w:sz w:val="24"/>
      <w:lang w:eastAsia="zh-CN"/>
    </w:rPr>
  </w:style>
  <w:style w:type="paragraph" w:customStyle="1" w:styleId="WW-BodyTextIndent31">
    <w:name w:val="WW-Body Text Indent 31"/>
    <w:basedOn w:val="Normale"/>
    <w:rsid w:val="00A35E9F"/>
    <w:pPr>
      <w:widowControl w:val="0"/>
      <w:tabs>
        <w:tab w:val="left" w:pos="-709"/>
      </w:tabs>
      <w:suppressAutoHyphens/>
      <w:overflowPunct w:val="0"/>
      <w:autoSpaceDE w:val="0"/>
      <w:spacing w:after="240"/>
      <w:ind w:left="426" w:hanging="425"/>
      <w:jc w:val="both"/>
      <w:textAlignment w:val="baseline"/>
    </w:pPr>
    <w:rPr>
      <w:rFonts w:ascii="Arial" w:hAnsi="Arial" w:cs="Arial"/>
      <w:sz w:val="24"/>
      <w:lang w:eastAsia="zh-CN"/>
    </w:rPr>
  </w:style>
  <w:style w:type="paragraph" w:styleId="Testocommento">
    <w:name w:val="annotation text"/>
    <w:basedOn w:val="Normale"/>
    <w:link w:val="TestocommentoCarattere"/>
    <w:unhideWhenUsed/>
    <w:rsid w:val="00776F34"/>
  </w:style>
  <w:style w:type="character" w:customStyle="1" w:styleId="TestocommentoCarattere">
    <w:name w:val="Testo commento Carattere"/>
    <w:basedOn w:val="Carpredefinitoparagrafo"/>
    <w:link w:val="Testocommento"/>
    <w:rsid w:val="00776F34"/>
  </w:style>
  <w:style w:type="character" w:styleId="Rimandocommento">
    <w:name w:val="annotation reference"/>
    <w:unhideWhenUsed/>
    <w:rsid w:val="00776F34"/>
    <w:rPr>
      <w:sz w:val="16"/>
      <w:szCs w:val="16"/>
    </w:rPr>
  </w:style>
  <w:style w:type="paragraph" w:styleId="Firma">
    <w:name w:val="Signature"/>
    <w:aliases w:val="Corpo del testo"/>
    <w:basedOn w:val="Normale"/>
    <w:link w:val="FirmaCarattere"/>
    <w:rsid w:val="008A4A71"/>
    <w:pPr>
      <w:spacing w:line="259" w:lineRule="exact"/>
      <w:jc w:val="both"/>
    </w:pPr>
    <w:rPr>
      <w:sz w:val="26"/>
      <w:lang w:val="x-none"/>
    </w:rPr>
  </w:style>
  <w:style w:type="character" w:customStyle="1" w:styleId="FirmaCarattere">
    <w:name w:val="Firma Carattere"/>
    <w:aliases w:val="Corpo del testo Carattere"/>
    <w:basedOn w:val="Carpredefinitoparagrafo"/>
    <w:link w:val="Firma"/>
    <w:rsid w:val="008A4A71"/>
    <w:rPr>
      <w:sz w:val="26"/>
      <w:lang w:val="x-none"/>
    </w:rPr>
  </w:style>
  <w:style w:type="paragraph" w:styleId="Testonotaapidipagina">
    <w:name w:val="footnote text"/>
    <w:basedOn w:val="Normale"/>
    <w:link w:val="TestonotaapidipaginaCarattere"/>
    <w:rsid w:val="009A1853"/>
  </w:style>
  <w:style w:type="character" w:customStyle="1" w:styleId="TestonotaapidipaginaCarattere">
    <w:name w:val="Testo nota a piè di pagina Carattere"/>
    <w:basedOn w:val="Carpredefinitoparagrafo"/>
    <w:link w:val="Testonotaapidipagina"/>
    <w:rsid w:val="009A1853"/>
  </w:style>
  <w:style w:type="character" w:styleId="Rimandonotaapidipagina">
    <w:name w:val="footnote reference"/>
    <w:basedOn w:val="Carpredefinitoparagrafo"/>
    <w:rsid w:val="009A1853"/>
    <w:rPr>
      <w:vertAlign w:val="superscript"/>
    </w:rPr>
  </w:style>
  <w:style w:type="table" w:customStyle="1" w:styleId="Grigliatabella1">
    <w:name w:val="Griglia tabella1"/>
    <w:basedOn w:val="Tabellanormale"/>
    <w:rsid w:val="002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545F94"/>
  </w:style>
  <w:style w:type="character" w:customStyle="1" w:styleId="TestonotadichiusuraCarattere">
    <w:name w:val="Testo nota di chiusura Carattere"/>
    <w:basedOn w:val="Carpredefinitoparagrafo"/>
    <w:link w:val="Testonotadichiusura"/>
    <w:rsid w:val="00545F94"/>
  </w:style>
  <w:style w:type="character" w:styleId="Rimandonotadichiusura">
    <w:name w:val="endnote reference"/>
    <w:basedOn w:val="Carpredefinitoparagrafo"/>
    <w:rsid w:val="00545F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5"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2158"/>
  </w:style>
  <w:style w:type="paragraph" w:styleId="Titolo1">
    <w:name w:val="heading 1"/>
    <w:basedOn w:val="Normale"/>
    <w:next w:val="Normale"/>
    <w:link w:val="Titolo1Carattere"/>
    <w:qFormat/>
    <w:rsid w:val="00053EF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053EF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unhideWhenUsed/>
    <w:qFormat/>
    <w:rsid w:val="00053EFF"/>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2CB9"/>
    <w:pPr>
      <w:tabs>
        <w:tab w:val="center" w:pos="4819"/>
        <w:tab w:val="right" w:pos="9638"/>
      </w:tabs>
    </w:pPr>
  </w:style>
  <w:style w:type="paragraph" w:styleId="Pidipagina">
    <w:name w:val="footer"/>
    <w:basedOn w:val="Normale"/>
    <w:rsid w:val="00D72CB9"/>
    <w:pPr>
      <w:tabs>
        <w:tab w:val="center" w:pos="4819"/>
        <w:tab w:val="right" w:pos="9638"/>
      </w:tabs>
    </w:pPr>
  </w:style>
  <w:style w:type="character" w:styleId="Collegamentoipertestuale">
    <w:name w:val="Hyperlink"/>
    <w:rsid w:val="00E816D3"/>
    <w:rPr>
      <w:color w:val="0000FF"/>
      <w:u w:val="single"/>
    </w:rPr>
  </w:style>
  <w:style w:type="paragraph" w:styleId="Testofumetto">
    <w:name w:val="Balloon Text"/>
    <w:basedOn w:val="Normale"/>
    <w:semiHidden/>
    <w:rsid w:val="00626098"/>
    <w:rPr>
      <w:rFonts w:ascii="Tahoma" w:hAnsi="Tahoma" w:cs="Tahoma"/>
      <w:sz w:val="16"/>
      <w:szCs w:val="16"/>
    </w:rPr>
  </w:style>
  <w:style w:type="paragraph" w:styleId="NormaleWeb">
    <w:name w:val="Normal (Web)"/>
    <w:basedOn w:val="Normale"/>
    <w:uiPriority w:val="99"/>
    <w:unhideWhenUsed/>
    <w:rsid w:val="00261E38"/>
    <w:pPr>
      <w:spacing w:before="100" w:beforeAutospacing="1" w:after="100" w:afterAutospacing="1"/>
    </w:pPr>
  </w:style>
  <w:style w:type="character" w:styleId="Enfasigrassetto">
    <w:name w:val="Strong"/>
    <w:uiPriority w:val="22"/>
    <w:qFormat/>
    <w:rsid w:val="00261E38"/>
    <w:rPr>
      <w:b/>
      <w:bCs/>
    </w:rPr>
  </w:style>
  <w:style w:type="character" w:styleId="Enfasicorsivo">
    <w:name w:val="Emphasis"/>
    <w:uiPriority w:val="20"/>
    <w:qFormat/>
    <w:rsid w:val="00261E38"/>
    <w:rPr>
      <w:i/>
      <w:iCs/>
    </w:rPr>
  </w:style>
  <w:style w:type="paragraph" w:styleId="Paragrafoelenco">
    <w:name w:val="List Paragraph"/>
    <w:basedOn w:val="Normale"/>
    <w:uiPriority w:val="99"/>
    <w:qFormat/>
    <w:rsid w:val="009178E3"/>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link w:val="Titolo1"/>
    <w:rsid w:val="00053EFF"/>
    <w:rPr>
      <w:rFonts w:ascii="Cambria" w:eastAsia="Times New Roman" w:hAnsi="Cambria" w:cs="Times New Roman"/>
      <w:b/>
      <w:bCs/>
      <w:kern w:val="32"/>
      <w:sz w:val="32"/>
      <w:szCs w:val="32"/>
    </w:rPr>
  </w:style>
  <w:style w:type="character" w:customStyle="1" w:styleId="Titolo2Carattere">
    <w:name w:val="Titolo 2 Carattere"/>
    <w:link w:val="Titolo2"/>
    <w:semiHidden/>
    <w:rsid w:val="00053EFF"/>
    <w:rPr>
      <w:rFonts w:ascii="Cambria" w:eastAsia="Times New Roman" w:hAnsi="Cambria" w:cs="Times New Roman"/>
      <w:b/>
      <w:bCs/>
      <w:i/>
      <w:iCs/>
      <w:sz w:val="28"/>
      <w:szCs w:val="28"/>
    </w:rPr>
  </w:style>
  <w:style w:type="character" w:customStyle="1" w:styleId="Titolo3Carattere">
    <w:name w:val="Titolo 3 Carattere"/>
    <w:link w:val="Titolo3"/>
    <w:uiPriority w:val="99"/>
    <w:rsid w:val="00053EFF"/>
    <w:rPr>
      <w:rFonts w:ascii="Cambria" w:eastAsia="Times New Roman" w:hAnsi="Cambria" w:cs="Times New Roman"/>
      <w:b/>
      <w:bCs/>
      <w:sz w:val="26"/>
      <w:szCs w:val="26"/>
    </w:rPr>
  </w:style>
  <w:style w:type="paragraph" w:styleId="Puntoelenco5">
    <w:name w:val="List Bullet 5"/>
    <w:basedOn w:val="Normale"/>
    <w:unhideWhenUsed/>
    <w:qFormat/>
    <w:rsid w:val="004D2158"/>
    <w:pPr>
      <w:spacing w:after="200" w:line="276" w:lineRule="auto"/>
      <w:ind w:left="720"/>
      <w:jc w:val="both"/>
    </w:pPr>
    <w:rPr>
      <w:rFonts w:ascii="Calibri" w:eastAsia="Calibri" w:hAnsi="Calibri"/>
      <w:sz w:val="22"/>
      <w:szCs w:val="22"/>
    </w:rPr>
  </w:style>
  <w:style w:type="paragraph" w:styleId="Corpotesto">
    <w:name w:val="Body Text"/>
    <w:basedOn w:val="Normale"/>
    <w:link w:val="CorpotestoCarattere"/>
    <w:unhideWhenUsed/>
    <w:rsid w:val="004D2158"/>
    <w:pPr>
      <w:widowControl w:val="0"/>
      <w:tabs>
        <w:tab w:val="center" w:pos="6237"/>
      </w:tabs>
      <w:autoSpaceDE w:val="0"/>
      <w:autoSpaceDN w:val="0"/>
      <w:spacing w:line="480" w:lineRule="auto"/>
      <w:ind w:right="-1"/>
      <w:jc w:val="both"/>
    </w:pPr>
    <w:rPr>
      <w:rFonts w:ascii="Tms Rmn" w:hAnsi="Tms Rmn" w:cs="Tms Rmn"/>
    </w:rPr>
  </w:style>
  <w:style w:type="character" w:customStyle="1" w:styleId="CorpotestoCarattere">
    <w:name w:val="Corpo testo Carattere"/>
    <w:basedOn w:val="Carpredefinitoparagrafo"/>
    <w:link w:val="Corpotesto"/>
    <w:rsid w:val="004D2158"/>
    <w:rPr>
      <w:rFonts w:ascii="Tms Rmn" w:hAnsi="Tms Rmn" w:cs="Tms Rmn"/>
    </w:rPr>
  </w:style>
  <w:style w:type="paragraph" w:styleId="Rientrocorpodeltesto">
    <w:name w:val="Body Text Indent"/>
    <w:basedOn w:val="Normale"/>
    <w:link w:val="RientrocorpodeltestoCarattere"/>
    <w:unhideWhenUsed/>
    <w:rsid w:val="004D2158"/>
    <w:pPr>
      <w:spacing w:after="120"/>
      <w:ind w:left="283"/>
    </w:pPr>
  </w:style>
  <w:style w:type="character" w:customStyle="1" w:styleId="RientrocorpodeltestoCarattere">
    <w:name w:val="Rientro corpo del testo Carattere"/>
    <w:basedOn w:val="Carpredefinitoparagrafo"/>
    <w:link w:val="Rientrocorpodeltesto"/>
    <w:rsid w:val="004D2158"/>
  </w:style>
  <w:style w:type="paragraph" w:styleId="Corpodeltesto2">
    <w:name w:val="Body Text 2"/>
    <w:basedOn w:val="Normale"/>
    <w:link w:val="Corpodeltesto2Carattere"/>
    <w:unhideWhenUsed/>
    <w:rsid w:val="004D2158"/>
    <w:pPr>
      <w:spacing w:after="120" w:line="480" w:lineRule="auto"/>
      <w:jc w:val="both"/>
    </w:pPr>
    <w:rPr>
      <w:rFonts w:ascii="Arial" w:hAnsi="Arial"/>
      <w:sz w:val="22"/>
    </w:rPr>
  </w:style>
  <w:style w:type="character" w:customStyle="1" w:styleId="Corpodeltesto2Carattere">
    <w:name w:val="Corpo del testo 2 Carattere"/>
    <w:basedOn w:val="Carpredefinitoparagrafo"/>
    <w:link w:val="Corpodeltesto2"/>
    <w:rsid w:val="004D2158"/>
    <w:rPr>
      <w:rFonts w:ascii="Arial" w:hAnsi="Arial"/>
      <w:sz w:val="22"/>
    </w:rPr>
  </w:style>
  <w:style w:type="paragraph" w:customStyle="1" w:styleId="western">
    <w:name w:val="western"/>
    <w:basedOn w:val="Normale"/>
    <w:rsid w:val="004D2158"/>
    <w:pPr>
      <w:suppressAutoHyphens/>
      <w:spacing w:before="100"/>
      <w:jc w:val="both"/>
    </w:pPr>
    <w:rPr>
      <w:rFonts w:ascii="Bookman Old Style" w:hAnsi="Bookman Old Style" w:cs="Bookman Old Style"/>
      <w:sz w:val="24"/>
      <w:szCs w:val="24"/>
      <w:lang w:eastAsia="zh-CN"/>
    </w:rPr>
  </w:style>
  <w:style w:type="paragraph" w:customStyle="1" w:styleId="Default">
    <w:name w:val="Default"/>
    <w:rsid w:val="004D2158"/>
    <w:pPr>
      <w:autoSpaceDE w:val="0"/>
      <w:autoSpaceDN w:val="0"/>
      <w:adjustRightInd w:val="0"/>
    </w:pPr>
    <w:rPr>
      <w:rFonts w:ascii="Gill Sans MT" w:eastAsia="Calibri" w:hAnsi="Gill Sans MT" w:cs="Gill Sans MT"/>
      <w:color w:val="000000"/>
      <w:sz w:val="24"/>
      <w:szCs w:val="24"/>
      <w:lang w:eastAsia="en-US"/>
    </w:rPr>
  </w:style>
  <w:style w:type="paragraph" w:customStyle="1" w:styleId="Corpodeltesto21">
    <w:name w:val="Corpo del testo 21"/>
    <w:basedOn w:val="Normale"/>
    <w:rsid w:val="00A35E9F"/>
    <w:pPr>
      <w:widowControl w:val="0"/>
      <w:tabs>
        <w:tab w:val="left" w:pos="720"/>
        <w:tab w:val="left" w:pos="4649"/>
      </w:tabs>
      <w:overflowPunct w:val="0"/>
      <w:autoSpaceDE w:val="0"/>
      <w:autoSpaceDN w:val="0"/>
      <w:spacing w:line="480" w:lineRule="atLeast"/>
      <w:ind w:left="709" w:hanging="709"/>
      <w:jc w:val="both"/>
      <w:textAlignment w:val="baseline"/>
    </w:pPr>
    <w:rPr>
      <w:rFonts w:ascii="Arial" w:hAnsi="Arial"/>
      <w:sz w:val="24"/>
    </w:rPr>
  </w:style>
  <w:style w:type="paragraph" w:customStyle="1" w:styleId="Rientrocorpodeltesto31">
    <w:name w:val="Rientro corpo del testo 31"/>
    <w:basedOn w:val="Normale"/>
    <w:rsid w:val="00A35E9F"/>
    <w:pPr>
      <w:widowControl w:val="0"/>
      <w:suppressAutoHyphens/>
      <w:overflowPunct w:val="0"/>
      <w:autoSpaceDE w:val="0"/>
      <w:spacing w:after="240"/>
      <w:ind w:left="454" w:hanging="454"/>
      <w:jc w:val="both"/>
      <w:textAlignment w:val="baseline"/>
    </w:pPr>
    <w:rPr>
      <w:rFonts w:ascii="Arial" w:hAnsi="Arial" w:cs="Arial"/>
      <w:sz w:val="24"/>
      <w:lang w:eastAsia="zh-CN"/>
    </w:rPr>
  </w:style>
  <w:style w:type="paragraph" w:customStyle="1" w:styleId="pn">
    <w:name w:val="pn"/>
    <w:rsid w:val="00A35E9F"/>
    <w:pPr>
      <w:widowControl w:val="0"/>
      <w:jc w:val="both"/>
    </w:pPr>
    <w:rPr>
      <w:sz w:val="24"/>
    </w:rPr>
  </w:style>
  <w:style w:type="paragraph" w:customStyle="1" w:styleId="regolamento">
    <w:name w:val="regolamento"/>
    <w:basedOn w:val="Normale"/>
    <w:rsid w:val="00A35E9F"/>
    <w:pPr>
      <w:widowControl w:val="0"/>
      <w:tabs>
        <w:tab w:val="left" w:pos="-2127"/>
      </w:tabs>
      <w:ind w:left="284" w:hanging="284"/>
      <w:jc w:val="both"/>
    </w:pPr>
    <w:rPr>
      <w:rFonts w:ascii="Arial" w:hAnsi="Arial" w:cs="Arial"/>
    </w:rPr>
  </w:style>
  <w:style w:type="paragraph" w:customStyle="1" w:styleId="WW-BodyText211">
    <w:name w:val="WW-Body Text 211"/>
    <w:basedOn w:val="Normale"/>
    <w:rsid w:val="00A35E9F"/>
    <w:pPr>
      <w:widowControl w:val="0"/>
      <w:suppressAutoHyphens/>
      <w:overflowPunct w:val="0"/>
      <w:autoSpaceDE w:val="0"/>
      <w:spacing w:after="240"/>
      <w:ind w:firstLine="1418"/>
      <w:jc w:val="both"/>
      <w:textAlignment w:val="baseline"/>
    </w:pPr>
    <w:rPr>
      <w:rFonts w:ascii="Arial" w:hAnsi="Arial" w:cs="Arial"/>
      <w:i/>
      <w:sz w:val="24"/>
      <w:lang w:eastAsia="zh-CN"/>
    </w:rPr>
  </w:style>
  <w:style w:type="paragraph" w:customStyle="1" w:styleId="PONMetroRiferimentinormativicopertina">
    <w:name w:val="PONMetro | Riferimenti normativi copertina"/>
    <w:basedOn w:val="Normale"/>
    <w:qFormat/>
    <w:rsid w:val="00A35E9F"/>
    <w:pPr>
      <w:jc w:val="both"/>
    </w:pPr>
    <w:rPr>
      <w:rFonts w:ascii="Calibri" w:eastAsia="Calibri" w:hAnsi="Calibri"/>
      <w:color w:val="D9D9D9"/>
      <w:sz w:val="24"/>
      <w:szCs w:val="22"/>
      <w:lang w:eastAsia="en-US"/>
    </w:rPr>
  </w:style>
  <w:style w:type="paragraph" w:customStyle="1" w:styleId="WW-BodyTextIndent22">
    <w:name w:val="WW-Body Text Indent 22"/>
    <w:basedOn w:val="Normale"/>
    <w:rsid w:val="00A35E9F"/>
    <w:pPr>
      <w:widowControl w:val="0"/>
      <w:tabs>
        <w:tab w:val="left" w:pos="-709"/>
      </w:tabs>
      <w:suppressAutoHyphens/>
      <w:overflowPunct w:val="0"/>
      <w:autoSpaceDE w:val="0"/>
      <w:spacing w:after="240"/>
      <w:ind w:left="567" w:hanging="567"/>
      <w:jc w:val="both"/>
      <w:textAlignment w:val="baseline"/>
    </w:pPr>
    <w:rPr>
      <w:rFonts w:ascii="Arial" w:hAnsi="Arial" w:cs="Arial"/>
      <w:sz w:val="24"/>
      <w:lang w:eastAsia="zh-CN"/>
    </w:rPr>
  </w:style>
  <w:style w:type="paragraph" w:customStyle="1" w:styleId="WW-BodyTextIndent31">
    <w:name w:val="WW-Body Text Indent 31"/>
    <w:basedOn w:val="Normale"/>
    <w:rsid w:val="00A35E9F"/>
    <w:pPr>
      <w:widowControl w:val="0"/>
      <w:tabs>
        <w:tab w:val="left" w:pos="-709"/>
      </w:tabs>
      <w:suppressAutoHyphens/>
      <w:overflowPunct w:val="0"/>
      <w:autoSpaceDE w:val="0"/>
      <w:spacing w:after="240"/>
      <w:ind w:left="426" w:hanging="425"/>
      <w:jc w:val="both"/>
      <w:textAlignment w:val="baseline"/>
    </w:pPr>
    <w:rPr>
      <w:rFonts w:ascii="Arial" w:hAnsi="Arial" w:cs="Arial"/>
      <w:sz w:val="24"/>
      <w:lang w:eastAsia="zh-CN"/>
    </w:rPr>
  </w:style>
  <w:style w:type="paragraph" w:styleId="Testocommento">
    <w:name w:val="annotation text"/>
    <w:basedOn w:val="Normale"/>
    <w:link w:val="TestocommentoCarattere"/>
    <w:unhideWhenUsed/>
    <w:rsid w:val="00776F34"/>
  </w:style>
  <w:style w:type="character" w:customStyle="1" w:styleId="TestocommentoCarattere">
    <w:name w:val="Testo commento Carattere"/>
    <w:basedOn w:val="Carpredefinitoparagrafo"/>
    <w:link w:val="Testocommento"/>
    <w:rsid w:val="00776F34"/>
  </w:style>
  <w:style w:type="character" w:styleId="Rimandocommento">
    <w:name w:val="annotation reference"/>
    <w:unhideWhenUsed/>
    <w:rsid w:val="00776F34"/>
    <w:rPr>
      <w:sz w:val="16"/>
      <w:szCs w:val="16"/>
    </w:rPr>
  </w:style>
  <w:style w:type="paragraph" w:styleId="Firma">
    <w:name w:val="Signature"/>
    <w:aliases w:val="Corpo del testo"/>
    <w:basedOn w:val="Normale"/>
    <w:link w:val="FirmaCarattere"/>
    <w:rsid w:val="008A4A71"/>
    <w:pPr>
      <w:spacing w:line="259" w:lineRule="exact"/>
      <w:jc w:val="both"/>
    </w:pPr>
    <w:rPr>
      <w:sz w:val="26"/>
      <w:lang w:val="x-none"/>
    </w:rPr>
  </w:style>
  <w:style w:type="character" w:customStyle="1" w:styleId="FirmaCarattere">
    <w:name w:val="Firma Carattere"/>
    <w:aliases w:val="Corpo del testo Carattere"/>
    <w:basedOn w:val="Carpredefinitoparagrafo"/>
    <w:link w:val="Firma"/>
    <w:rsid w:val="008A4A71"/>
    <w:rPr>
      <w:sz w:val="26"/>
      <w:lang w:val="x-none"/>
    </w:rPr>
  </w:style>
  <w:style w:type="paragraph" w:styleId="Testonotaapidipagina">
    <w:name w:val="footnote text"/>
    <w:basedOn w:val="Normale"/>
    <w:link w:val="TestonotaapidipaginaCarattere"/>
    <w:rsid w:val="009A1853"/>
  </w:style>
  <w:style w:type="character" w:customStyle="1" w:styleId="TestonotaapidipaginaCarattere">
    <w:name w:val="Testo nota a piè di pagina Carattere"/>
    <w:basedOn w:val="Carpredefinitoparagrafo"/>
    <w:link w:val="Testonotaapidipagina"/>
    <w:rsid w:val="009A1853"/>
  </w:style>
  <w:style w:type="character" w:styleId="Rimandonotaapidipagina">
    <w:name w:val="footnote reference"/>
    <w:basedOn w:val="Carpredefinitoparagrafo"/>
    <w:rsid w:val="009A1853"/>
    <w:rPr>
      <w:vertAlign w:val="superscript"/>
    </w:rPr>
  </w:style>
  <w:style w:type="table" w:customStyle="1" w:styleId="Grigliatabella1">
    <w:name w:val="Griglia tabella1"/>
    <w:basedOn w:val="Tabellanormale"/>
    <w:rsid w:val="002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545F94"/>
  </w:style>
  <w:style w:type="character" w:customStyle="1" w:styleId="TestonotadichiusuraCarattere">
    <w:name w:val="Testo nota di chiusura Carattere"/>
    <w:basedOn w:val="Carpredefinitoparagrafo"/>
    <w:link w:val="Testonotadichiusura"/>
    <w:rsid w:val="00545F94"/>
  </w:style>
  <w:style w:type="character" w:styleId="Rimandonotadichiusura">
    <w:name w:val="endnote reference"/>
    <w:basedOn w:val="Carpredefinitoparagrafo"/>
    <w:rsid w:val="00545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45">
      <w:bodyDiv w:val="1"/>
      <w:marLeft w:val="0"/>
      <w:marRight w:val="0"/>
      <w:marTop w:val="0"/>
      <w:marBottom w:val="0"/>
      <w:divBdr>
        <w:top w:val="none" w:sz="0" w:space="0" w:color="auto"/>
        <w:left w:val="none" w:sz="0" w:space="0" w:color="auto"/>
        <w:bottom w:val="none" w:sz="0" w:space="0" w:color="auto"/>
        <w:right w:val="none" w:sz="0" w:space="0" w:color="auto"/>
      </w:divBdr>
    </w:div>
    <w:div w:id="353001720">
      <w:bodyDiv w:val="1"/>
      <w:marLeft w:val="0"/>
      <w:marRight w:val="0"/>
      <w:marTop w:val="0"/>
      <w:marBottom w:val="0"/>
      <w:divBdr>
        <w:top w:val="none" w:sz="0" w:space="0" w:color="auto"/>
        <w:left w:val="none" w:sz="0" w:space="0" w:color="auto"/>
        <w:bottom w:val="none" w:sz="0" w:space="0" w:color="auto"/>
        <w:right w:val="none" w:sz="0" w:space="0" w:color="auto"/>
      </w:divBdr>
      <w:divsChild>
        <w:div w:id="1204093275">
          <w:marLeft w:val="0"/>
          <w:marRight w:val="0"/>
          <w:marTop w:val="0"/>
          <w:marBottom w:val="0"/>
          <w:divBdr>
            <w:top w:val="none" w:sz="0" w:space="0" w:color="auto"/>
            <w:left w:val="none" w:sz="0" w:space="0" w:color="auto"/>
            <w:bottom w:val="none" w:sz="0" w:space="0" w:color="auto"/>
            <w:right w:val="none" w:sz="0" w:space="0" w:color="auto"/>
          </w:divBdr>
        </w:div>
      </w:divsChild>
    </w:div>
    <w:div w:id="435562901">
      <w:bodyDiv w:val="1"/>
      <w:marLeft w:val="0"/>
      <w:marRight w:val="0"/>
      <w:marTop w:val="0"/>
      <w:marBottom w:val="0"/>
      <w:divBdr>
        <w:top w:val="none" w:sz="0" w:space="0" w:color="auto"/>
        <w:left w:val="none" w:sz="0" w:space="0" w:color="auto"/>
        <w:bottom w:val="none" w:sz="0" w:space="0" w:color="auto"/>
        <w:right w:val="none" w:sz="0" w:space="0" w:color="auto"/>
      </w:divBdr>
    </w:div>
    <w:div w:id="960962094">
      <w:bodyDiv w:val="1"/>
      <w:marLeft w:val="0"/>
      <w:marRight w:val="0"/>
      <w:marTop w:val="0"/>
      <w:marBottom w:val="0"/>
      <w:divBdr>
        <w:top w:val="none" w:sz="0" w:space="0" w:color="auto"/>
        <w:left w:val="none" w:sz="0" w:space="0" w:color="auto"/>
        <w:bottom w:val="none" w:sz="0" w:space="0" w:color="auto"/>
        <w:right w:val="none" w:sz="0" w:space="0" w:color="auto"/>
      </w:divBdr>
    </w:div>
    <w:div w:id="1059792034">
      <w:bodyDiv w:val="1"/>
      <w:marLeft w:val="0"/>
      <w:marRight w:val="0"/>
      <w:marTop w:val="0"/>
      <w:marBottom w:val="0"/>
      <w:divBdr>
        <w:top w:val="none" w:sz="0" w:space="0" w:color="auto"/>
        <w:left w:val="none" w:sz="0" w:space="0" w:color="auto"/>
        <w:bottom w:val="none" w:sz="0" w:space="0" w:color="auto"/>
        <w:right w:val="none" w:sz="0" w:space="0" w:color="auto"/>
      </w:divBdr>
    </w:div>
    <w:div w:id="13577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hyperlink" Target="http://www.venetostrade.it" TargetMode="External"/><Relationship Id="rId7" Type="http://schemas.openxmlformats.org/officeDocument/2006/relationships/hyperlink" Target="http://www.venetostrade.it" TargetMode="External"/><Relationship Id="rId2" Type="http://schemas.openxmlformats.org/officeDocument/2006/relationships/hyperlink" Target="mailto:segreteriabl@venetostrade.it" TargetMode="External"/><Relationship Id="rId1" Type="http://schemas.openxmlformats.org/officeDocument/2006/relationships/hyperlink" Target="mailto:segreteriave@venetostrade.it" TargetMode="External"/><Relationship Id="rId6" Type="http://schemas.openxmlformats.org/officeDocument/2006/relationships/hyperlink" Target="mailto:segreteriabl@venetostrade.it" TargetMode="External"/><Relationship Id="rId5" Type="http://schemas.openxmlformats.org/officeDocument/2006/relationships/hyperlink" Target="mailto:segreteriave@venetostrade.it"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GENERALE\Utilit&#224;\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6E00-90E9-43C9-8038-D6C691F2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Template>
  <TotalTime>0</TotalTime>
  <Pages>11</Pages>
  <Words>6284</Words>
  <Characters>38850</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45044</CharactersWithSpaces>
  <SharedDoc>false</SharedDoc>
  <HLinks>
    <vt:vector size="18" baseType="variant">
      <vt:variant>
        <vt:i4>7864358</vt:i4>
      </vt:variant>
      <vt:variant>
        <vt:i4>6</vt:i4>
      </vt:variant>
      <vt:variant>
        <vt:i4>0</vt:i4>
      </vt:variant>
      <vt:variant>
        <vt:i4>5</vt:i4>
      </vt:variant>
      <vt:variant>
        <vt:lpwstr>http://www.venetostrade.it/</vt:lpwstr>
      </vt:variant>
      <vt:variant>
        <vt:lpwstr/>
      </vt:variant>
      <vt:variant>
        <vt:i4>4915313</vt:i4>
      </vt:variant>
      <vt:variant>
        <vt:i4>3</vt:i4>
      </vt:variant>
      <vt:variant>
        <vt:i4>0</vt:i4>
      </vt:variant>
      <vt:variant>
        <vt:i4>5</vt:i4>
      </vt:variant>
      <vt:variant>
        <vt:lpwstr>mailto:segreteriabl@venetostrade.it</vt:lpwstr>
      </vt:variant>
      <vt:variant>
        <vt:lpwstr/>
      </vt:variant>
      <vt:variant>
        <vt:i4>6226040</vt:i4>
      </vt:variant>
      <vt:variant>
        <vt:i4>0</vt:i4>
      </vt:variant>
      <vt:variant>
        <vt:i4>0</vt:i4>
      </vt:variant>
      <vt:variant>
        <vt:i4>5</vt:i4>
      </vt:variant>
      <vt:variant>
        <vt:lpwstr>mailto:segreteriave@venetostrade.it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2019-05-20T12:11:00Z</dcterms:created>
  <dcterms:modified xsi:type="dcterms:W3CDTF">2019-06-06T13:56:00Z</dcterms:modified>
</cp:coreProperties>
</file>